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FA90" w14:textId="53A8F30F" w:rsidR="000E6C93" w:rsidRDefault="000E6C93" w:rsidP="000E6C93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  <w:t xml:space="preserve">REZULTATI JAVNEGA RAZPISA NEPOSREDNIH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  <w:t xml:space="preserve">DOLGOROČNIH INVESTICIJSKIH </w:t>
      </w: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lang w:eastAsia="sl-SI"/>
          <w14:ligatures w14:val="none"/>
        </w:rPr>
        <w:t xml:space="preserve">POSOJIL </w:t>
      </w:r>
    </w:p>
    <w:p w14:paraId="7C736F94" w14:textId="130C1136" w:rsidR="000E6C93" w:rsidRDefault="000E6C93" w:rsidP="000E6C93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Uradni list RS, št.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41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/202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5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 z dne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6. 6. 2025</w:t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2412"/>
        <w:gridCol w:w="1557"/>
        <w:gridCol w:w="2266"/>
      </w:tblGrid>
      <w:tr w:rsidR="000E6C93" w:rsidRPr="000E6C93" w14:paraId="316C38D0" w14:textId="77777777" w:rsidTr="000E6C93">
        <w:trPr>
          <w:trHeight w:val="680"/>
        </w:trPr>
        <w:tc>
          <w:tcPr>
            <w:tcW w:w="1560" w:type="pct"/>
            <w:shd w:val="clear" w:color="auto" w:fill="E2EFD9" w:themeFill="accent6" w:themeFillTint="33"/>
            <w:noWrap/>
            <w:vAlign w:val="center"/>
            <w:hideMark/>
          </w:tcPr>
          <w:p w14:paraId="5FDB8BC4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POSOJILOJEMALEC</w:t>
            </w:r>
          </w:p>
        </w:tc>
        <w:tc>
          <w:tcPr>
            <w:tcW w:w="1331" w:type="pct"/>
            <w:shd w:val="clear" w:color="auto" w:fill="E2EFD9" w:themeFill="accent6" w:themeFillTint="33"/>
            <w:noWrap/>
            <w:vAlign w:val="center"/>
            <w:hideMark/>
          </w:tcPr>
          <w:p w14:paraId="048DC2C3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NASLOV </w:t>
            </w:r>
          </w:p>
        </w:tc>
        <w:tc>
          <w:tcPr>
            <w:tcW w:w="859" w:type="pct"/>
            <w:shd w:val="clear" w:color="auto" w:fill="E2EFD9" w:themeFill="accent6" w:themeFillTint="33"/>
            <w:vAlign w:val="center"/>
            <w:hideMark/>
          </w:tcPr>
          <w:p w14:paraId="4D755D2D" w14:textId="78BCCF22" w:rsidR="000E6C93" w:rsidRPr="000E6C93" w:rsidRDefault="000E6C93" w:rsidP="000E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ZNESEK POSOJILA v EUR</w:t>
            </w:r>
          </w:p>
        </w:tc>
        <w:tc>
          <w:tcPr>
            <w:tcW w:w="1250" w:type="pct"/>
            <w:shd w:val="clear" w:color="auto" w:fill="E2EFD9" w:themeFill="accent6" w:themeFillTint="33"/>
            <w:vAlign w:val="center"/>
            <w:hideMark/>
          </w:tcPr>
          <w:p w14:paraId="2A8452E1" w14:textId="400BF2B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ZNESEK DE </w:t>
            </w:r>
            <w:proofErr w:type="spellStart"/>
            <w:r w:rsidRPr="000E6C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MINIMIS</w:t>
            </w:r>
            <w:proofErr w:type="spellEnd"/>
            <w:r w:rsidRPr="000E6C9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 POMOČI v EUR</w:t>
            </w:r>
          </w:p>
        </w:tc>
      </w:tr>
      <w:tr w:rsidR="000E6C93" w:rsidRPr="000E6C93" w14:paraId="4B2C286E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1FCC4A72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TA IN KOTIČEK, TAJA GOLOB S. P. </w:t>
            </w:r>
          </w:p>
        </w:tc>
        <w:tc>
          <w:tcPr>
            <w:tcW w:w="1331" w:type="pct"/>
            <w:vAlign w:val="center"/>
            <w:hideMark/>
          </w:tcPr>
          <w:p w14:paraId="7B50CACE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Vrtojbenska cesta 7                                5290 Šempeter pri Gorici</w:t>
            </w:r>
          </w:p>
        </w:tc>
        <w:tc>
          <w:tcPr>
            <w:tcW w:w="859" w:type="pct"/>
            <w:noWrap/>
            <w:vAlign w:val="center"/>
            <w:hideMark/>
          </w:tcPr>
          <w:p w14:paraId="65814768" w14:textId="0414BD70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65.000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2B9D4350" w14:textId="6AE21F41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10.222</w:t>
            </w:r>
          </w:p>
        </w:tc>
      </w:tr>
      <w:tr w:rsidR="000E6C93" w:rsidRPr="000E6C93" w14:paraId="1BD103B1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7817F207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GREGORIČ TOMAŽ S.P.</w:t>
            </w:r>
          </w:p>
        </w:tc>
        <w:tc>
          <w:tcPr>
            <w:tcW w:w="1331" w:type="pct"/>
            <w:vAlign w:val="center"/>
            <w:hideMark/>
          </w:tcPr>
          <w:p w14:paraId="49ACF03A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Ajševica 15                                              5000 Nova Gorica</w:t>
            </w:r>
          </w:p>
        </w:tc>
        <w:tc>
          <w:tcPr>
            <w:tcW w:w="859" w:type="pct"/>
            <w:noWrap/>
            <w:vAlign w:val="center"/>
            <w:hideMark/>
          </w:tcPr>
          <w:p w14:paraId="0A88BA50" w14:textId="71FAD9BB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68.700 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3A604F5A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6.150</w:t>
            </w:r>
          </w:p>
        </w:tc>
      </w:tr>
      <w:tr w:rsidR="000E6C93" w:rsidRPr="000E6C93" w14:paraId="55D80235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3C876888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TRINE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31" w:type="pct"/>
            <w:vAlign w:val="center"/>
            <w:hideMark/>
          </w:tcPr>
          <w:p w14:paraId="31C1EAF8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Neblo 11                                           5212 Dobrovo v Brdih</w:t>
            </w:r>
          </w:p>
        </w:tc>
        <w:tc>
          <w:tcPr>
            <w:tcW w:w="859" w:type="pct"/>
            <w:vAlign w:val="center"/>
            <w:hideMark/>
          </w:tcPr>
          <w:p w14:paraId="77600375" w14:textId="0537486C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100.000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397197C4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14.329</w:t>
            </w:r>
          </w:p>
        </w:tc>
      </w:tr>
      <w:tr w:rsidR="000E6C93" w:rsidRPr="000E6C93" w14:paraId="20866375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5AD99A72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SHABANI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31" w:type="pct"/>
            <w:vAlign w:val="center"/>
            <w:hideMark/>
          </w:tcPr>
          <w:p w14:paraId="6906F688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Merljaki 5 b                                      5292 Renče</w:t>
            </w:r>
          </w:p>
        </w:tc>
        <w:tc>
          <w:tcPr>
            <w:tcW w:w="859" w:type="pct"/>
            <w:noWrap/>
            <w:vAlign w:val="center"/>
            <w:hideMark/>
          </w:tcPr>
          <w:p w14:paraId="4B2CA78E" w14:textId="201BFC98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80.000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0B24DEDC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11.463</w:t>
            </w:r>
          </w:p>
        </w:tc>
      </w:tr>
      <w:tr w:rsidR="000E6C93" w:rsidRPr="000E6C93" w14:paraId="7F1534E2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5EA2488F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PRIMVIS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31" w:type="pct"/>
            <w:vAlign w:val="center"/>
            <w:hideMark/>
          </w:tcPr>
          <w:p w14:paraId="12C6739D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Kolodvorska pot 8                           5000 Nova Gorica</w:t>
            </w:r>
          </w:p>
        </w:tc>
        <w:tc>
          <w:tcPr>
            <w:tcW w:w="859" w:type="pct"/>
            <w:vAlign w:val="center"/>
            <w:hideMark/>
          </w:tcPr>
          <w:p w14:paraId="624E0375" w14:textId="05167C93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62.000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65E78CE6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6.410</w:t>
            </w:r>
          </w:p>
        </w:tc>
      </w:tr>
      <w:tr w:rsidR="000E6C93" w:rsidRPr="000E6C93" w14:paraId="4DC45473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6B9AC06E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VILMA NININ S.P.</w:t>
            </w:r>
          </w:p>
        </w:tc>
        <w:tc>
          <w:tcPr>
            <w:tcW w:w="1331" w:type="pct"/>
            <w:vAlign w:val="center"/>
            <w:hideMark/>
          </w:tcPr>
          <w:p w14:paraId="2AD51F64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Industrijska cesta 5                        5000 Nova Gorica</w:t>
            </w:r>
          </w:p>
        </w:tc>
        <w:tc>
          <w:tcPr>
            <w:tcW w:w="859" w:type="pct"/>
            <w:vAlign w:val="center"/>
            <w:hideMark/>
          </w:tcPr>
          <w:p w14:paraId="4D221AAA" w14:textId="25D82AF5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11.200 </w:t>
            </w:r>
          </w:p>
        </w:tc>
        <w:tc>
          <w:tcPr>
            <w:tcW w:w="1250" w:type="pct"/>
            <w:noWrap/>
            <w:vAlign w:val="center"/>
            <w:hideMark/>
          </w:tcPr>
          <w:p w14:paraId="3065D5B5" w14:textId="77777777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844</w:t>
            </w:r>
          </w:p>
        </w:tc>
      </w:tr>
      <w:tr w:rsidR="000E6C93" w:rsidRPr="000E6C93" w14:paraId="77806F6F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7FE8957E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SERVISIRANJE ČESNIK UROŠ S.P.</w:t>
            </w:r>
          </w:p>
        </w:tc>
        <w:tc>
          <w:tcPr>
            <w:tcW w:w="1331" w:type="pct"/>
            <w:vAlign w:val="center"/>
            <w:hideMark/>
          </w:tcPr>
          <w:p w14:paraId="18BBFB30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Kal nad Kanalom 139                     5214 Kal nad Kanalom</w:t>
            </w:r>
          </w:p>
        </w:tc>
        <w:tc>
          <w:tcPr>
            <w:tcW w:w="859" w:type="pct"/>
            <w:noWrap/>
            <w:vAlign w:val="center"/>
            <w:hideMark/>
          </w:tcPr>
          <w:p w14:paraId="7EA01003" w14:textId="703B6F2F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16.500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5D935067" w14:textId="7FD5E204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1.477</w:t>
            </w:r>
          </w:p>
        </w:tc>
      </w:tr>
      <w:tr w:rsidR="000E6C93" w:rsidRPr="000E6C93" w14:paraId="6A6D0BE4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153FE45F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PRIMAGRI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31" w:type="pct"/>
            <w:vAlign w:val="center"/>
            <w:hideMark/>
          </w:tcPr>
          <w:p w14:paraId="4F28CB7B" w14:textId="256B339E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Bukovica 50                                            5293 Volčja Draga</w:t>
            </w:r>
          </w:p>
        </w:tc>
        <w:tc>
          <w:tcPr>
            <w:tcW w:w="859" w:type="pct"/>
            <w:noWrap/>
            <w:vAlign w:val="center"/>
            <w:hideMark/>
          </w:tcPr>
          <w:p w14:paraId="6B1305A6" w14:textId="30B48028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5</w:t>
            </w: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53CC9495" w14:textId="4B4CB8C0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377</w:t>
            </w:r>
          </w:p>
        </w:tc>
      </w:tr>
      <w:tr w:rsidR="000E6C93" w:rsidRPr="000E6C93" w14:paraId="1CF6EF1F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746E1C04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GO-PLAN D.O.O.</w:t>
            </w:r>
          </w:p>
        </w:tc>
        <w:tc>
          <w:tcPr>
            <w:tcW w:w="1331" w:type="pct"/>
            <w:vAlign w:val="center"/>
            <w:hideMark/>
          </w:tcPr>
          <w:p w14:paraId="3F35BEC3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Cankarjeva ulica 62                             5000 Nova Gorica</w:t>
            </w:r>
          </w:p>
        </w:tc>
        <w:tc>
          <w:tcPr>
            <w:tcW w:w="859" w:type="pct"/>
            <w:noWrap/>
            <w:vAlign w:val="center"/>
            <w:hideMark/>
          </w:tcPr>
          <w:p w14:paraId="0BE41BAE" w14:textId="5F3F4438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60.000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490697B6" w14:textId="59587CFC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5.340</w:t>
            </w:r>
          </w:p>
        </w:tc>
      </w:tr>
      <w:tr w:rsidR="000E6C93" w:rsidRPr="000E6C93" w14:paraId="26B6EA9B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48402F1C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PHONDA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1331" w:type="pct"/>
            <w:vAlign w:val="center"/>
            <w:hideMark/>
          </w:tcPr>
          <w:p w14:paraId="615C1D83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Tureli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50                                               5292 Renče</w:t>
            </w:r>
          </w:p>
        </w:tc>
        <w:tc>
          <w:tcPr>
            <w:tcW w:w="859" w:type="pct"/>
            <w:vAlign w:val="center"/>
            <w:hideMark/>
          </w:tcPr>
          <w:p w14:paraId="25E50A5A" w14:textId="3AD2D366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50.000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5ECAD76A" w14:textId="32BFA438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4.476</w:t>
            </w:r>
          </w:p>
        </w:tc>
      </w:tr>
      <w:tr w:rsidR="000E6C93" w:rsidRPr="000E6C93" w14:paraId="20EDD95B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525301C4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MONTGROUP.SI - ALJOŠA BERGLEZ S.P.</w:t>
            </w:r>
          </w:p>
        </w:tc>
        <w:tc>
          <w:tcPr>
            <w:tcW w:w="1331" w:type="pct"/>
            <w:vAlign w:val="center"/>
            <w:hideMark/>
          </w:tcPr>
          <w:p w14:paraId="5577A4A7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Bilje 4 a                                                5292 Renče</w:t>
            </w:r>
          </w:p>
        </w:tc>
        <w:tc>
          <w:tcPr>
            <w:tcW w:w="859" w:type="pct"/>
            <w:noWrap/>
            <w:vAlign w:val="center"/>
            <w:hideMark/>
          </w:tcPr>
          <w:p w14:paraId="69F47C72" w14:textId="2FE2D6E0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25.000</w:t>
            </w: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63572330" w14:textId="45411826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2.585</w:t>
            </w:r>
          </w:p>
        </w:tc>
      </w:tr>
      <w:tr w:rsidR="000E6C93" w:rsidRPr="000E6C93" w14:paraId="226F73EC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5FB847A1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KIP-KOP NIKOLA VIDIČ S.P.</w:t>
            </w:r>
          </w:p>
        </w:tc>
        <w:tc>
          <w:tcPr>
            <w:tcW w:w="1331" w:type="pct"/>
            <w:vAlign w:val="center"/>
            <w:hideMark/>
          </w:tcPr>
          <w:p w14:paraId="3BA0E7F2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Trg 56                                                           5292 Renče</w:t>
            </w:r>
          </w:p>
        </w:tc>
        <w:tc>
          <w:tcPr>
            <w:tcW w:w="859" w:type="pct"/>
            <w:noWrap/>
            <w:vAlign w:val="center"/>
            <w:hideMark/>
          </w:tcPr>
          <w:p w14:paraId="26EEFD71" w14:textId="25B326DB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67.400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397D9950" w14:textId="087A6111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8.730</w:t>
            </w:r>
          </w:p>
        </w:tc>
      </w:tr>
      <w:tr w:rsidR="000E6C93" w:rsidRPr="000E6C93" w14:paraId="528074D9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28BEE0C1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MARJETA </w:t>
            </w: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CEJAN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S.P.</w:t>
            </w:r>
          </w:p>
        </w:tc>
        <w:tc>
          <w:tcPr>
            <w:tcW w:w="1331" w:type="pct"/>
            <w:vAlign w:val="center"/>
            <w:hideMark/>
          </w:tcPr>
          <w:p w14:paraId="3DC1128C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Cesta Goriške fronte 46                 5290 Šempeter pri Gorici</w:t>
            </w:r>
          </w:p>
        </w:tc>
        <w:tc>
          <w:tcPr>
            <w:tcW w:w="859" w:type="pct"/>
            <w:noWrap/>
            <w:vAlign w:val="center"/>
            <w:hideMark/>
          </w:tcPr>
          <w:p w14:paraId="32F154CF" w14:textId="26D1272D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17.600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6F4F5BC5" w14:textId="1207F800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2.062</w:t>
            </w:r>
          </w:p>
        </w:tc>
      </w:tr>
      <w:tr w:rsidR="000E6C93" w:rsidRPr="000E6C93" w14:paraId="5B01DC9C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250F9268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SIM-AL, JANI SIMČIČ S.P.</w:t>
            </w:r>
          </w:p>
        </w:tc>
        <w:tc>
          <w:tcPr>
            <w:tcW w:w="1331" w:type="pct"/>
            <w:vAlign w:val="center"/>
            <w:hideMark/>
          </w:tcPr>
          <w:p w14:paraId="617076FF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Ložice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67                                            5210 Deskle</w:t>
            </w:r>
          </w:p>
        </w:tc>
        <w:tc>
          <w:tcPr>
            <w:tcW w:w="859" w:type="pct"/>
            <w:noWrap/>
            <w:vAlign w:val="center"/>
            <w:hideMark/>
          </w:tcPr>
          <w:p w14:paraId="3291FEF6" w14:textId="61549F92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15.000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25EEF38B" w14:textId="56C1D79D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1.124</w:t>
            </w:r>
          </w:p>
        </w:tc>
      </w:tr>
      <w:tr w:rsidR="000E6C93" w:rsidRPr="000E6C93" w14:paraId="3F3F6863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71792097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IRENEJ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VODOPIVEC</w:t>
            </w:r>
          </w:p>
        </w:tc>
        <w:tc>
          <w:tcPr>
            <w:tcW w:w="1331" w:type="pct"/>
            <w:vAlign w:val="center"/>
            <w:hideMark/>
          </w:tcPr>
          <w:p w14:paraId="4EE42B7A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Prvačina 70                                         5297 Prvačina</w:t>
            </w:r>
          </w:p>
        </w:tc>
        <w:tc>
          <w:tcPr>
            <w:tcW w:w="859" w:type="pct"/>
            <w:noWrap/>
            <w:vAlign w:val="center"/>
            <w:hideMark/>
          </w:tcPr>
          <w:p w14:paraId="2264D372" w14:textId="4D4495AB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32.000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11107404" w14:textId="6579840A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3.749</w:t>
            </w:r>
          </w:p>
        </w:tc>
      </w:tr>
      <w:tr w:rsidR="000E6C93" w:rsidRPr="000E6C93" w14:paraId="6286E7E5" w14:textId="77777777" w:rsidTr="000E6C93">
        <w:trPr>
          <w:trHeight w:val="680"/>
        </w:trPr>
        <w:tc>
          <w:tcPr>
            <w:tcW w:w="1560" w:type="pct"/>
            <w:vAlign w:val="center"/>
            <w:hideMark/>
          </w:tcPr>
          <w:p w14:paraId="7E947ADF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KELES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, SAŠA </w:t>
            </w:r>
            <w:proofErr w:type="spellStart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KELEMAN</w:t>
            </w:r>
            <w:proofErr w:type="spellEnd"/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 S.P.</w:t>
            </w:r>
          </w:p>
        </w:tc>
        <w:tc>
          <w:tcPr>
            <w:tcW w:w="1331" w:type="pct"/>
            <w:vAlign w:val="center"/>
            <w:hideMark/>
          </w:tcPr>
          <w:p w14:paraId="213AC635" w14:textId="77777777" w:rsidR="000E6C93" w:rsidRPr="000E6C93" w:rsidRDefault="000E6C93" w:rsidP="000E6C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Ulica Ivana Regenta 49                 5000 Nova Gorica</w:t>
            </w:r>
          </w:p>
        </w:tc>
        <w:tc>
          <w:tcPr>
            <w:tcW w:w="859" w:type="pct"/>
            <w:noWrap/>
            <w:vAlign w:val="center"/>
            <w:hideMark/>
          </w:tcPr>
          <w:p w14:paraId="66D2A935" w14:textId="2BFAA265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 xml:space="preserve">17.000 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3AB23ACF" w14:textId="01CB63F4" w:rsidR="000E6C93" w:rsidRPr="000E6C93" w:rsidRDefault="000E6C93" w:rsidP="000E6C9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0E6C93">
              <w:rPr>
                <w:rFonts w:ascii="Calibri Light" w:eastAsia="Times New Roman" w:hAnsi="Calibri Light" w:cs="Calibri Light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1.992</w:t>
            </w:r>
          </w:p>
        </w:tc>
      </w:tr>
    </w:tbl>
    <w:p w14:paraId="27D44249" w14:textId="77777777" w:rsidR="000E6C93" w:rsidRDefault="000E6C93"/>
    <w:sectPr w:rsidR="000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93"/>
    <w:rsid w:val="000E6C93"/>
    <w:rsid w:val="00B2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FABF"/>
  <w15:chartTrackingRefBased/>
  <w15:docId w15:val="{AC005ADE-E3BC-447A-A262-558FEFF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6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6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E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6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6C9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6C9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6C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6C9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6C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6C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E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E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E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6C9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6C9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6C9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6C9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6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1</cp:revision>
  <cp:lastPrinted>2026-02-11T11:52:00Z</cp:lastPrinted>
  <dcterms:created xsi:type="dcterms:W3CDTF">2026-02-11T11:44:00Z</dcterms:created>
  <dcterms:modified xsi:type="dcterms:W3CDTF">2026-02-11T11:56:00Z</dcterms:modified>
</cp:coreProperties>
</file>