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9AE17" w14:textId="3452461F" w:rsidR="005608B8" w:rsidRDefault="00665182" w:rsidP="00070B9C">
      <w:pPr>
        <w:pStyle w:val="Naslov1"/>
        <w:jc w:val="left"/>
        <w:rPr>
          <w:rFonts w:ascii="Calibri Light" w:hAnsi="Calibri Light" w:cs="Calibri"/>
          <w:b w:val="0"/>
          <w:sz w:val="22"/>
          <w:szCs w:val="22"/>
          <w:lang w:val="sl-SI"/>
        </w:rPr>
      </w:pPr>
      <w:r w:rsidRPr="00180E3D">
        <w:rPr>
          <w:rFonts w:ascii="Calibri Light" w:hAnsi="Calibri Light" w:cs="Calibri"/>
          <w:b w:val="0"/>
          <w:sz w:val="22"/>
          <w:szCs w:val="22"/>
          <w:lang w:val="sl-SI"/>
        </w:rPr>
        <w:t>Na podlagi Odloka o ustanovitvi Javnega sklada malega gospodarstva Goriške (</w:t>
      </w:r>
      <w:r w:rsidR="0095044A">
        <w:rPr>
          <w:rFonts w:ascii="Calibri Light" w:hAnsi="Calibri Light" w:cs="Calibri"/>
          <w:b w:val="0"/>
          <w:sz w:val="22"/>
          <w:szCs w:val="22"/>
          <w:lang w:val="sl-SI"/>
        </w:rPr>
        <w:t xml:space="preserve">Časopis </w:t>
      </w:r>
      <w:r w:rsidRPr="00180E3D">
        <w:rPr>
          <w:rFonts w:ascii="Calibri Light" w:hAnsi="Calibri Light" w:cs="Calibri"/>
          <w:b w:val="0"/>
          <w:sz w:val="22"/>
          <w:szCs w:val="22"/>
          <w:lang w:val="sl-SI"/>
        </w:rPr>
        <w:t xml:space="preserve">OKO, Uradne </w:t>
      </w:r>
      <w:r w:rsidRPr="00865F12">
        <w:rPr>
          <w:rFonts w:ascii="Calibri Light" w:hAnsi="Calibri Light" w:cs="Calibri"/>
          <w:b w:val="0"/>
          <w:sz w:val="22"/>
          <w:szCs w:val="22"/>
          <w:lang w:val="sl-SI"/>
        </w:rPr>
        <w:t>objave, št. 14/2003</w:t>
      </w:r>
      <w:r w:rsidR="0095044A" w:rsidRPr="00865F12">
        <w:rPr>
          <w:rFonts w:ascii="Calibri Light" w:hAnsi="Calibri Light" w:cs="Calibri"/>
          <w:b w:val="0"/>
          <w:sz w:val="22"/>
          <w:szCs w:val="22"/>
          <w:lang w:val="sl-SI"/>
        </w:rPr>
        <w:t xml:space="preserve"> in Uradni list RS, št. 21/2016</w:t>
      </w:r>
      <w:r w:rsidRPr="00865F12">
        <w:rPr>
          <w:rFonts w:ascii="Calibri Light" w:hAnsi="Calibri Light" w:cs="Calibri"/>
          <w:b w:val="0"/>
          <w:sz w:val="22"/>
          <w:szCs w:val="22"/>
          <w:lang w:val="sl-SI"/>
        </w:rPr>
        <w:t>) in Splošnih pogojev poslovanja Javnega sklada malega gospodarstva Goriške za kmetijstvo v programskem obdobju 2016</w:t>
      </w:r>
      <w:r w:rsidR="008E0ABD" w:rsidRPr="00865F12">
        <w:rPr>
          <w:rFonts w:ascii="Calibri Light" w:hAnsi="Calibri Light" w:cs="Calibri"/>
          <w:b w:val="0"/>
          <w:sz w:val="22"/>
          <w:szCs w:val="22"/>
          <w:lang w:val="sl-SI"/>
        </w:rPr>
        <w:sym w:font="Symbol" w:char="F02D"/>
      </w:r>
      <w:r w:rsidRPr="00865F12">
        <w:rPr>
          <w:rFonts w:ascii="Calibri Light" w:hAnsi="Calibri Light" w:cs="Calibri"/>
          <w:b w:val="0"/>
          <w:sz w:val="22"/>
          <w:szCs w:val="22"/>
          <w:lang w:val="sl-SI"/>
        </w:rPr>
        <w:t>2020 (Ur</w:t>
      </w:r>
      <w:r w:rsidR="008E0ABD" w:rsidRPr="00865F12">
        <w:rPr>
          <w:rFonts w:ascii="Calibri Light" w:hAnsi="Calibri Light" w:cs="Calibri"/>
          <w:b w:val="0"/>
          <w:sz w:val="22"/>
          <w:szCs w:val="22"/>
          <w:lang w:val="sl-SI"/>
        </w:rPr>
        <w:t>adni list</w:t>
      </w:r>
      <w:r w:rsidRPr="00865F12">
        <w:rPr>
          <w:rFonts w:ascii="Calibri Light" w:hAnsi="Calibri Light" w:cs="Calibri"/>
          <w:b w:val="0"/>
          <w:sz w:val="22"/>
          <w:szCs w:val="22"/>
          <w:lang w:val="sl-SI"/>
        </w:rPr>
        <w:t xml:space="preserve"> RS, št. 98/2015, 4/2016),</w:t>
      </w:r>
      <w:r w:rsidR="00AD1F87" w:rsidRPr="00865F12">
        <w:rPr>
          <w:rFonts w:ascii="Calibri Light" w:hAnsi="Calibri Light" w:cs="Calibri"/>
          <w:b w:val="0"/>
          <w:sz w:val="22"/>
          <w:szCs w:val="22"/>
          <w:lang w:val="sl-SI"/>
        </w:rPr>
        <w:t xml:space="preserve"> mnenja o skladnosti sheme pomoči </w:t>
      </w:r>
      <w:r w:rsidR="00AD1F87" w:rsidRPr="00865F12">
        <w:rPr>
          <w:rFonts w:ascii="Calibri Light" w:hAnsi="Calibri Light" w:cs="Calibri"/>
          <w:b w:val="0"/>
          <w:i/>
          <w:sz w:val="22"/>
          <w:szCs w:val="22"/>
          <w:lang w:val="sl-SI"/>
        </w:rPr>
        <w:t xml:space="preserve">de </w:t>
      </w:r>
      <w:proofErr w:type="spellStart"/>
      <w:r w:rsidR="00AD1F87" w:rsidRPr="00865F12">
        <w:rPr>
          <w:rFonts w:ascii="Calibri Light" w:hAnsi="Calibri Light" w:cs="Calibri"/>
          <w:b w:val="0"/>
          <w:i/>
          <w:sz w:val="22"/>
          <w:szCs w:val="22"/>
          <w:lang w:val="sl-SI"/>
        </w:rPr>
        <w:t>minimis</w:t>
      </w:r>
      <w:proofErr w:type="spellEnd"/>
      <w:r w:rsidR="00AD1F87" w:rsidRPr="00865F12">
        <w:rPr>
          <w:rFonts w:ascii="Calibri Light" w:hAnsi="Calibri Light" w:cs="Calibri"/>
          <w:b w:val="0"/>
          <w:sz w:val="22"/>
          <w:szCs w:val="22"/>
          <w:lang w:val="sl-SI"/>
        </w:rPr>
        <w:t>, št. priglasitve: M001-5628849-2015</w:t>
      </w:r>
      <w:r w:rsidR="00D02B1B" w:rsidRPr="00865F12">
        <w:rPr>
          <w:rFonts w:ascii="Calibri Light" w:hAnsi="Calibri Light" w:cs="Calibri"/>
          <w:b w:val="0"/>
          <w:sz w:val="22"/>
          <w:szCs w:val="22"/>
          <w:lang w:val="sl-SI"/>
        </w:rPr>
        <w:t>,</w:t>
      </w:r>
      <w:r w:rsidRPr="00865F12">
        <w:rPr>
          <w:rFonts w:ascii="Calibri Light" w:hAnsi="Calibri Light" w:cs="Calibri"/>
          <w:b w:val="0"/>
          <w:sz w:val="22"/>
          <w:szCs w:val="22"/>
          <w:lang w:val="sl-SI"/>
        </w:rPr>
        <w:t xml:space="preserve"> objavlja </w:t>
      </w:r>
      <w:r w:rsidR="00432D96" w:rsidRPr="00865F12">
        <w:rPr>
          <w:rFonts w:ascii="Calibri Light" w:hAnsi="Calibri Light" w:cs="Calibri"/>
          <w:b w:val="0"/>
          <w:sz w:val="22"/>
          <w:szCs w:val="22"/>
          <w:lang w:val="sl-SI"/>
        </w:rPr>
        <w:t>Javni sklad malega gospodarstva Goriške</w:t>
      </w:r>
    </w:p>
    <w:p w14:paraId="0AF599B1" w14:textId="77777777" w:rsidR="005608B8" w:rsidRPr="005608B8" w:rsidRDefault="005608B8" w:rsidP="005608B8">
      <w:pPr>
        <w:rPr>
          <w:lang w:val="sl-SI"/>
        </w:rPr>
      </w:pPr>
    </w:p>
    <w:p w14:paraId="62F04141" w14:textId="77777777" w:rsidR="005608B8" w:rsidRDefault="005608B8" w:rsidP="0020756C">
      <w:pPr>
        <w:pStyle w:val="Naslov3"/>
        <w:rPr>
          <w:rFonts w:ascii="Calibri Light" w:hAnsi="Calibri Light" w:cs="Calibri"/>
          <w:sz w:val="22"/>
          <w:szCs w:val="22"/>
          <w:lang w:val="sl-SI"/>
        </w:rPr>
      </w:pPr>
    </w:p>
    <w:p w14:paraId="516C847E" w14:textId="77777777" w:rsidR="004E45AA" w:rsidRDefault="0019579B" w:rsidP="00A7598C">
      <w:pPr>
        <w:pStyle w:val="Naslov3"/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JAVNI </w:t>
      </w:r>
      <w:r w:rsidR="000608D7" w:rsidRPr="00180E3D">
        <w:rPr>
          <w:rFonts w:ascii="Calibri Light" w:hAnsi="Calibri Light" w:cs="Calibri"/>
          <w:sz w:val="22"/>
          <w:szCs w:val="22"/>
          <w:lang w:val="sl-SI"/>
        </w:rPr>
        <w:t xml:space="preserve">RAZPIS </w:t>
      </w:r>
      <w:r w:rsidR="00C262AA" w:rsidRPr="00180E3D">
        <w:rPr>
          <w:rFonts w:ascii="Calibri Light" w:hAnsi="Calibri Light" w:cs="Calibri"/>
          <w:sz w:val="22"/>
          <w:szCs w:val="22"/>
          <w:lang w:val="sl-SI"/>
        </w:rPr>
        <w:t xml:space="preserve">NEPOSREDNIH </w:t>
      </w:r>
      <w:r w:rsidR="004E45AA" w:rsidRPr="00180E3D">
        <w:rPr>
          <w:rFonts w:ascii="Calibri Light" w:hAnsi="Calibri Light" w:cs="Calibri"/>
          <w:sz w:val="22"/>
          <w:szCs w:val="22"/>
          <w:lang w:val="sl-SI"/>
        </w:rPr>
        <w:t>POSOJIL</w:t>
      </w:r>
      <w:r w:rsidR="004E45AA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4E45AA" w:rsidRPr="00180E3D">
        <w:rPr>
          <w:rFonts w:ascii="Calibri Light" w:hAnsi="Calibri Light" w:cs="Calibri"/>
          <w:sz w:val="22"/>
          <w:szCs w:val="22"/>
          <w:lang w:val="sl-SI"/>
        </w:rPr>
        <w:t xml:space="preserve">ZA POSPEŠEVANJE RAZVOJA KMETIJSTVA </w:t>
      </w:r>
    </w:p>
    <w:p w14:paraId="3BAD1327" w14:textId="726A80A1" w:rsidR="000608D7" w:rsidRPr="00180E3D" w:rsidRDefault="006D636C" w:rsidP="004E45AA">
      <w:pPr>
        <w:pStyle w:val="Naslov3"/>
        <w:rPr>
          <w:rFonts w:ascii="Calibri Light" w:hAnsi="Calibri Light" w:cs="Calibri"/>
          <w:b w:val="0"/>
          <w:sz w:val="22"/>
          <w:szCs w:val="22"/>
          <w:lang w:val="sl-SI"/>
        </w:rPr>
      </w:pPr>
      <w:r>
        <w:rPr>
          <w:rFonts w:ascii="Calibri Light" w:hAnsi="Calibri Light" w:cs="Calibri"/>
          <w:sz w:val="22"/>
          <w:szCs w:val="22"/>
          <w:lang w:val="sl-SI"/>
        </w:rPr>
        <w:t>v</w:t>
      </w:r>
      <w:r w:rsidR="004E45AA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0608D7" w:rsidRPr="00180E3D">
        <w:rPr>
          <w:rFonts w:ascii="Calibri Light" w:hAnsi="Calibri Light" w:cs="Calibri"/>
          <w:sz w:val="22"/>
          <w:szCs w:val="22"/>
          <w:lang w:val="sl-SI"/>
        </w:rPr>
        <w:t>Mestni občini Nova Gorica,</w:t>
      </w:r>
      <w:r w:rsidR="003E6290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0608D7" w:rsidRPr="00180E3D">
        <w:rPr>
          <w:rFonts w:ascii="Calibri Light" w:hAnsi="Calibri Light" w:cs="Calibri"/>
          <w:sz w:val="22"/>
          <w:szCs w:val="22"/>
          <w:lang w:val="sl-SI"/>
        </w:rPr>
        <w:t xml:space="preserve">Občini Brda, </w:t>
      </w:r>
      <w:r w:rsidR="005444EB" w:rsidRPr="00180E3D">
        <w:rPr>
          <w:rFonts w:ascii="Calibri Light" w:hAnsi="Calibri Light" w:cs="Calibri"/>
          <w:sz w:val="22"/>
          <w:szCs w:val="22"/>
          <w:lang w:val="sl-SI"/>
        </w:rPr>
        <w:t>Občini Kanal</w:t>
      </w:r>
      <w:r w:rsidR="00432D96" w:rsidRPr="00180E3D">
        <w:rPr>
          <w:rFonts w:ascii="Calibri Light" w:hAnsi="Calibri Light" w:cs="Calibri"/>
          <w:sz w:val="22"/>
          <w:szCs w:val="22"/>
          <w:lang w:val="sl-SI"/>
        </w:rPr>
        <w:t xml:space="preserve"> ob Soči</w:t>
      </w:r>
      <w:r w:rsidR="005444EB" w:rsidRPr="00180E3D">
        <w:rPr>
          <w:rFonts w:ascii="Calibri Light" w:hAnsi="Calibri Light" w:cs="Calibri"/>
          <w:sz w:val="22"/>
          <w:szCs w:val="22"/>
          <w:lang w:val="sl-SI"/>
        </w:rPr>
        <w:t>,</w:t>
      </w:r>
      <w:r w:rsidR="000608D7" w:rsidRPr="00180E3D">
        <w:rPr>
          <w:rFonts w:ascii="Calibri Light" w:hAnsi="Calibri Light" w:cs="Calibri"/>
          <w:sz w:val="22"/>
          <w:szCs w:val="22"/>
          <w:lang w:val="sl-SI"/>
        </w:rPr>
        <w:t xml:space="preserve"> Občini Miren-Kostanjevica</w:t>
      </w:r>
      <w:r w:rsidR="00FA6C4E" w:rsidRPr="00180E3D">
        <w:rPr>
          <w:rFonts w:ascii="Calibri Light" w:hAnsi="Calibri Light" w:cs="Calibri"/>
          <w:sz w:val="22"/>
          <w:szCs w:val="22"/>
          <w:lang w:val="sl-SI"/>
        </w:rPr>
        <w:t xml:space="preserve">, </w:t>
      </w:r>
      <w:r w:rsidR="004A21AE">
        <w:rPr>
          <w:rFonts w:ascii="Calibri Light" w:hAnsi="Calibri Light" w:cs="Calibri"/>
          <w:sz w:val="22"/>
          <w:szCs w:val="22"/>
          <w:lang w:val="sl-SI"/>
        </w:rPr>
        <w:br/>
      </w:r>
      <w:r w:rsidR="00FA6C4E" w:rsidRPr="00180E3D">
        <w:rPr>
          <w:rFonts w:ascii="Calibri Light" w:hAnsi="Calibri Light" w:cs="Calibri"/>
          <w:sz w:val="22"/>
          <w:szCs w:val="22"/>
          <w:lang w:val="sl-SI"/>
        </w:rPr>
        <w:t>Občini Renče-Vogrsko</w:t>
      </w:r>
      <w:r w:rsidR="000608D7" w:rsidRPr="00180E3D">
        <w:rPr>
          <w:rFonts w:ascii="Calibri Light" w:hAnsi="Calibri Light" w:cs="Calibri"/>
          <w:sz w:val="22"/>
          <w:szCs w:val="22"/>
          <w:lang w:val="sl-SI"/>
        </w:rPr>
        <w:t xml:space="preserve"> in Občini Šempeter-Vrtojba</w:t>
      </w:r>
    </w:p>
    <w:p w14:paraId="79C49D93" w14:textId="77777777" w:rsidR="00AC3934" w:rsidRDefault="00AC3934">
      <w:pPr>
        <w:jc w:val="center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06DE0B83" w14:textId="77777777" w:rsidR="0001230E" w:rsidRPr="00180E3D" w:rsidRDefault="0001230E">
      <w:pPr>
        <w:jc w:val="center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0F6C64DA" w14:textId="6EF88AF5" w:rsidR="005922ED" w:rsidRPr="00180E3D" w:rsidRDefault="000905DA" w:rsidP="00070B9C">
      <w:p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b/>
          <w:sz w:val="22"/>
          <w:szCs w:val="22"/>
          <w:lang w:val="sl-SI"/>
        </w:rPr>
        <w:t>I.</w:t>
      </w:r>
      <w:r w:rsidR="00095A1F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49187D" w:rsidRPr="00180E3D">
        <w:rPr>
          <w:rFonts w:ascii="Calibri Light" w:hAnsi="Calibri Light" w:cs="Calibri"/>
          <w:b/>
          <w:sz w:val="22"/>
          <w:szCs w:val="22"/>
          <w:lang w:val="sl-SI"/>
        </w:rPr>
        <w:t>Predmet razpisa</w:t>
      </w:r>
      <w:r w:rsidR="00624B4B" w:rsidRPr="00180E3D">
        <w:rPr>
          <w:rFonts w:ascii="Calibri Light" w:hAnsi="Calibri Light" w:cs="Calibri"/>
          <w:b/>
          <w:sz w:val="22"/>
          <w:szCs w:val="22"/>
          <w:lang w:val="sl-SI"/>
        </w:rPr>
        <w:t>:</w:t>
      </w:r>
      <w:r w:rsidR="000B1323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CF3C3E" w:rsidRPr="00180E3D">
        <w:rPr>
          <w:rFonts w:ascii="Calibri Light" w:hAnsi="Calibri Light" w:cs="Calibri"/>
          <w:sz w:val="22"/>
          <w:szCs w:val="22"/>
          <w:lang w:val="sl-SI"/>
        </w:rPr>
        <w:t>dodelitev</w:t>
      </w:r>
      <w:r w:rsidR="00CF3C3E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CF3C3E" w:rsidRPr="00180E3D">
        <w:rPr>
          <w:rFonts w:ascii="Calibri Light" w:hAnsi="Calibri Light" w:cs="Calibri"/>
          <w:sz w:val="22"/>
          <w:szCs w:val="22"/>
          <w:lang w:val="sl-SI"/>
        </w:rPr>
        <w:t>dolgoročnih posojil</w:t>
      </w:r>
      <w:r w:rsidR="00624B4B" w:rsidRPr="00180E3D">
        <w:rPr>
          <w:rFonts w:ascii="Calibri Light" w:hAnsi="Calibri Light" w:cs="Calibri"/>
          <w:sz w:val="22"/>
          <w:szCs w:val="22"/>
          <w:lang w:val="sl-SI"/>
        </w:rPr>
        <w:t xml:space="preserve"> za </w:t>
      </w:r>
      <w:r w:rsidR="00456478" w:rsidRPr="00180E3D">
        <w:rPr>
          <w:rFonts w:ascii="Calibri Light" w:hAnsi="Calibri Light" w:cs="Calibri"/>
          <w:sz w:val="22"/>
          <w:szCs w:val="22"/>
          <w:lang w:val="sl-SI"/>
        </w:rPr>
        <w:t>naložbe</w:t>
      </w:r>
      <w:r w:rsidR="00B231E2" w:rsidRPr="00180E3D">
        <w:rPr>
          <w:rFonts w:ascii="Calibri Light" w:hAnsi="Calibri Light" w:cs="Calibri"/>
          <w:sz w:val="22"/>
          <w:szCs w:val="22"/>
          <w:lang w:val="sl-SI"/>
        </w:rPr>
        <w:t xml:space="preserve"> v </w:t>
      </w:r>
      <w:r w:rsidR="00A2690F" w:rsidRPr="00180E3D">
        <w:rPr>
          <w:rFonts w:ascii="Calibri Light" w:hAnsi="Calibri Light" w:cs="Calibri"/>
          <w:sz w:val="22"/>
          <w:szCs w:val="22"/>
          <w:lang w:val="sl-SI"/>
        </w:rPr>
        <w:t>predelavo in trženje kmetijskih proizvodov in nekmetijske dejavnosti na kmetiji (</w:t>
      </w:r>
      <w:r w:rsidR="0083770E" w:rsidRPr="00180E3D">
        <w:rPr>
          <w:rFonts w:ascii="Calibri Light" w:hAnsi="Calibri Light" w:cs="Calibri"/>
          <w:sz w:val="22"/>
          <w:szCs w:val="22"/>
          <w:lang w:val="sl-SI"/>
        </w:rPr>
        <w:t>dopolnilne dejavnosti na kmetiji</w:t>
      </w:r>
      <w:r w:rsidR="00A2690F" w:rsidRPr="00180E3D">
        <w:rPr>
          <w:rFonts w:ascii="Calibri Light" w:hAnsi="Calibri Light" w:cs="Calibri"/>
          <w:sz w:val="22"/>
          <w:szCs w:val="22"/>
          <w:lang w:val="sl-SI"/>
        </w:rPr>
        <w:t>)</w:t>
      </w:r>
      <w:r w:rsidR="003D2462">
        <w:rPr>
          <w:rFonts w:ascii="Calibri Light" w:hAnsi="Calibri Light" w:cs="Calibri"/>
          <w:sz w:val="22"/>
          <w:szCs w:val="22"/>
          <w:lang w:val="sl-SI"/>
        </w:rPr>
        <w:t>.</w:t>
      </w:r>
      <w:r w:rsidR="0083770E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</w:p>
    <w:p w14:paraId="4C65C4E1" w14:textId="77777777" w:rsidR="00CA767D" w:rsidRPr="00180E3D" w:rsidRDefault="00CA767D" w:rsidP="00070B9C">
      <w:pPr>
        <w:rPr>
          <w:rFonts w:ascii="Calibri Light" w:hAnsi="Calibri Light" w:cs="Calibri"/>
          <w:sz w:val="22"/>
          <w:szCs w:val="22"/>
          <w:lang w:val="sl-SI"/>
        </w:rPr>
      </w:pPr>
    </w:p>
    <w:p w14:paraId="773EC2BA" w14:textId="77777777" w:rsidR="001546A2" w:rsidRPr="00180E3D" w:rsidRDefault="00497FF2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  <w:r w:rsidRPr="00180E3D">
        <w:rPr>
          <w:rFonts w:ascii="Calibri Light" w:hAnsi="Calibri Light" w:cs="Calibri"/>
          <w:b/>
          <w:sz w:val="22"/>
          <w:szCs w:val="22"/>
          <w:lang w:val="sl-SI"/>
        </w:rPr>
        <w:t>II.</w:t>
      </w:r>
      <w:r w:rsidR="00C946AB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975004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Namen </w:t>
      </w:r>
      <w:r w:rsidR="005840C9" w:rsidRPr="00180E3D">
        <w:rPr>
          <w:rFonts w:ascii="Calibri Light" w:hAnsi="Calibri Light" w:cs="Calibri"/>
          <w:b/>
          <w:sz w:val="22"/>
          <w:szCs w:val="22"/>
          <w:lang w:val="sl-SI"/>
        </w:rPr>
        <w:t>razpisa</w:t>
      </w:r>
      <w:r w:rsidR="00975004" w:rsidRPr="00180E3D">
        <w:rPr>
          <w:rFonts w:ascii="Calibri Light" w:hAnsi="Calibri Light" w:cs="Calibri"/>
          <w:b/>
          <w:sz w:val="22"/>
          <w:szCs w:val="22"/>
          <w:lang w:val="sl-SI"/>
        </w:rPr>
        <w:t>:</w:t>
      </w:r>
      <w:r w:rsidR="00975004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7A5BF7" w:rsidRPr="00180E3D">
        <w:rPr>
          <w:rFonts w:ascii="Calibri Light" w:hAnsi="Calibri Light" w:cs="Calibri"/>
          <w:sz w:val="22"/>
          <w:szCs w:val="22"/>
          <w:lang w:val="sl-SI"/>
        </w:rPr>
        <w:t xml:space="preserve">povečanje konkurenčnosti </w:t>
      </w:r>
      <w:r w:rsidR="00F51BA9" w:rsidRPr="00180E3D">
        <w:rPr>
          <w:rFonts w:ascii="Calibri Light" w:hAnsi="Calibri Light" w:cs="Calibri"/>
          <w:sz w:val="22"/>
          <w:szCs w:val="22"/>
          <w:lang w:val="sl-SI"/>
        </w:rPr>
        <w:t>in izboljšanje dohodkovnega položaja kmetijskih gospodarstev ter</w:t>
      </w:r>
      <w:r w:rsidR="007A5BF7" w:rsidRPr="00180E3D">
        <w:rPr>
          <w:rFonts w:ascii="Calibri Light" w:hAnsi="Calibri Light" w:cs="Calibri"/>
          <w:sz w:val="22"/>
          <w:szCs w:val="22"/>
          <w:lang w:val="sl-SI"/>
        </w:rPr>
        <w:t xml:space="preserve"> ustvarjanje pogojev za nova delovna mesta </w:t>
      </w:r>
      <w:r w:rsidR="00F51BA9" w:rsidRPr="00180E3D">
        <w:rPr>
          <w:rFonts w:ascii="Calibri Light" w:hAnsi="Calibri Light" w:cs="Calibri"/>
          <w:sz w:val="22"/>
          <w:szCs w:val="22"/>
          <w:lang w:val="sl-SI"/>
        </w:rPr>
        <w:t>na kmetiji</w:t>
      </w:r>
      <w:r w:rsidR="003D2462">
        <w:rPr>
          <w:rFonts w:ascii="Calibri Light" w:hAnsi="Calibri Light" w:cs="Calibri"/>
          <w:sz w:val="22"/>
          <w:szCs w:val="22"/>
          <w:lang w:val="sl-SI"/>
        </w:rPr>
        <w:t>.</w:t>
      </w:r>
      <w:r w:rsidR="00F51BA9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</w:p>
    <w:p w14:paraId="3DC1555A" w14:textId="77777777" w:rsidR="002F0779" w:rsidRPr="00180E3D" w:rsidRDefault="002F0779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3CF43A3B" w14:textId="063C7A8A" w:rsidR="005F7950" w:rsidRPr="00180E3D" w:rsidRDefault="00A36444" w:rsidP="00070B9C">
      <w:p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b/>
          <w:sz w:val="22"/>
          <w:szCs w:val="22"/>
          <w:lang w:val="sl-SI"/>
        </w:rPr>
        <w:t>III.</w:t>
      </w:r>
      <w:r w:rsidR="00497FF2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0608D7" w:rsidRPr="00180E3D">
        <w:rPr>
          <w:rFonts w:ascii="Calibri Light" w:hAnsi="Calibri Light" w:cs="Calibri"/>
          <w:b/>
          <w:sz w:val="22"/>
          <w:szCs w:val="22"/>
          <w:lang w:val="sl-SI"/>
        </w:rPr>
        <w:t>Višina razpisanih sredst</w:t>
      </w:r>
      <w:r w:rsidR="00CF3C3E" w:rsidRPr="00180E3D">
        <w:rPr>
          <w:rFonts w:ascii="Calibri Light" w:hAnsi="Calibri Light" w:cs="Calibri"/>
          <w:b/>
          <w:sz w:val="22"/>
          <w:szCs w:val="22"/>
          <w:lang w:val="sl-SI"/>
        </w:rPr>
        <w:t>ev</w:t>
      </w:r>
      <w:r w:rsidR="005F7950" w:rsidRPr="00180E3D">
        <w:rPr>
          <w:rFonts w:ascii="Calibri Light" w:hAnsi="Calibri Light" w:cs="Calibri"/>
          <w:b/>
          <w:sz w:val="22"/>
          <w:szCs w:val="22"/>
          <w:lang w:val="sl-SI"/>
        </w:rPr>
        <w:t>:</w:t>
      </w:r>
      <w:r w:rsidR="009D4E41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302BEE">
        <w:rPr>
          <w:rFonts w:ascii="Calibri Light" w:hAnsi="Calibri Light" w:cs="Calibri"/>
          <w:b/>
          <w:sz w:val="22"/>
          <w:szCs w:val="22"/>
          <w:lang w:val="sl-SI"/>
        </w:rPr>
        <w:t>5</w:t>
      </w:r>
      <w:r w:rsidR="005F7950" w:rsidRPr="00180E3D">
        <w:rPr>
          <w:rFonts w:ascii="Calibri Light" w:hAnsi="Calibri Light" w:cs="Calibri"/>
          <w:b/>
          <w:sz w:val="22"/>
          <w:szCs w:val="22"/>
          <w:lang w:val="sl-SI"/>
        </w:rPr>
        <w:t>00.000 EUR</w:t>
      </w:r>
      <w:r w:rsidR="003D2462">
        <w:rPr>
          <w:rFonts w:ascii="Calibri Light" w:hAnsi="Calibri Light" w:cs="Calibri"/>
          <w:b/>
          <w:sz w:val="22"/>
          <w:szCs w:val="22"/>
          <w:lang w:val="sl-SI"/>
        </w:rPr>
        <w:t>.</w:t>
      </w:r>
    </w:p>
    <w:p w14:paraId="006ACFCA" w14:textId="77777777" w:rsidR="005840C9" w:rsidRPr="00180E3D" w:rsidRDefault="005840C9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1CB23082" w14:textId="77777777" w:rsidR="007767BC" w:rsidRDefault="00A36444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  <w:r w:rsidRPr="00180E3D">
        <w:rPr>
          <w:rFonts w:ascii="Calibri Light" w:hAnsi="Calibri Light" w:cs="Calibri"/>
          <w:b/>
          <w:sz w:val="22"/>
          <w:szCs w:val="22"/>
          <w:lang w:val="sl-SI"/>
        </w:rPr>
        <w:t>IV. Splošni pogoji</w:t>
      </w:r>
    </w:p>
    <w:p w14:paraId="72F4D11B" w14:textId="77777777" w:rsidR="00C7412D" w:rsidRPr="00180E3D" w:rsidRDefault="00C7412D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7AFBA093" w14:textId="091893EB" w:rsidR="004666B0" w:rsidRPr="00180E3D" w:rsidRDefault="004666B0" w:rsidP="00070B9C">
      <w:p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Na razpis se lahko prijavijo </w:t>
      </w:r>
      <w:proofErr w:type="spellStart"/>
      <w:r w:rsidR="007767BC" w:rsidRPr="00180E3D">
        <w:rPr>
          <w:rFonts w:ascii="Calibri Light" w:hAnsi="Calibri Light" w:cs="Calibri"/>
          <w:sz w:val="22"/>
          <w:szCs w:val="22"/>
          <w:lang w:val="sl-SI"/>
        </w:rPr>
        <w:t>mikro</w:t>
      </w:r>
      <w:proofErr w:type="spellEnd"/>
      <w:r w:rsidR="007767BC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180E3D">
        <w:rPr>
          <w:rFonts w:ascii="Calibri Light" w:hAnsi="Calibri Light" w:cs="Calibri"/>
          <w:sz w:val="22"/>
          <w:szCs w:val="22"/>
          <w:lang w:val="sl-SI"/>
        </w:rPr>
        <w:t>kmetijska gospodarstva</w:t>
      </w:r>
      <w:r w:rsidR="00432D96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E63331" w:rsidRPr="00180E3D">
        <w:rPr>
          <w:rFonts w:ascii="Calibri Light" w:hAnsi="Calibri Light" w:cs="Calibri"/>
          <w:sz w:val="22"/>
          <w:szCs w:val="22"/>
          <w:lang w:val="sl-SI"/>
        </w:rPr>
        <w:t>-</w:t>
      </w:r>
      <w:r w:rsidR="00432D96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E63331" w:rsidRPr="00180E3D">
        <w:rPr>
          <w:rFonts w:ascii="Calibri Light" w:hAnsi="Calibri Light" w:cs="Calibri"/>
          <w:sz w:val="22"/>
          <w:szCs w:val="22"/>
          <w:lang w:val="sl-SI"/>
        </w:rPr>
        <w:t>fizične osebe</w:t>
      </w:r>
      <w:r w:rsidR="00450258" w:rsidRPr="00180E3D">
        <w:rPr>
          <w:rFonts w:ascii="Calibri Light" w:hAnsi="Calibri Light" w:cs="Calibri"/>
          <w:sz w:val="22"/>
          <w:szCs w:val="22"/>
          <w:lang w:val="sl-SI"/>
        </w:rPr>
        <w:t xml:space="preserve">, </w:t>
      </w:r>
      <w:r w:rsidR="00C54D31" w:rsidRPr="00180E3D">
        <w:rPr>
          <w:rFonts w:ascii="Calibri Light" w:hAnsi="Calibri Light" w:cs="Calibri"/>
          <w:sz w:val="22"/>
          <w:szCs w:val="22"/>
          <w:lang w:val="sl-SI"/>
        </w:rPr>
        <w:t>ki</w:t>
      </w:r>
      <w:r w:rsidR="006B330B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4114FE" w:rsidRPr="00180E3D">
        <w:rPr>
          <w:rFonts w:ascii="Calibri Light" w:hAnsi="Calibri Light" w:cs="Calibri"/>
          <w:sz w:val="22"/>
          <w:szCs w:val="22"/>
          <w:lang w:val="sl-SI"/>
        </w:rPr>
        <w:t xml:space="preserve">opravljajo </w:t>
      </w:r>
      <w:r w:rsidR="00A2690F" w:rsidRPr="00180E3D">
        <w:rPr>
          <w:rFonts w:ascii="Calibri Light" w:hAnsi="Calibri Light" w:cs="Calibri"/>
          <w:sz w:val="22"/>
          <w:szCs w:val="22"/>
          <w:lang w:val="sl-SI"/>
        </w:rPr>
        <w:t xml:space="preserve">dopolnilno </w:t>
      </w:r>
      <w:r w:rsidR="004114FE" w:rsidRPr="00180E3D">
        <w:rPr>
          <w:rFonts w:ascii="Calibri Light" w:hAnsi="Calibri Light" w:cs="Calibri"/>
          <w:sz w:val="22"/>
          <w:szCs w:val="22"/>
          <w:lang w:val="sl-SI"/>
        </w:rPr>
        <w:t>dejavnost</w:t>
      </w:r>
      <w:r w:rsidR="000B7781" w:rsidRPr="00180E3D">
        <w:rPr>
          <w:rFonts w:ascii="Calibri Light" w:hAnsi="Calibri Light" w:cs="Calibri"/>
          <w:sz w:val="22"/>
          <w:szCs w:val="22"/>
          <w:lang w:val="sl-SI"/>
        </w:rPr>
        <w:t xml:space="preserve"> na kmetiji</w:t>
      </w:r>
      <w:r w:rsidR="00193EBC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4114FE" w:rsidRPr="00180E3D">
        <w:rPr>
          <w:rFonts w:ascii="Calibri Light" w:hAnsi="Calibri Light" w:cs="Calibri"/>
          <w:sz w:val="22"/>
          <w:szCs w:val="22"/>
          <w:lang w:val="sl-SI"/>
        </w:rPr>
        <w:t>(predelava</w:t>
      </w:r>
      <w:r w:rsidR="00A2690F" w:rsidRPr="00180E3D">
        <w:rPr>
          <w:rFonts w:ascii="Calibri Light" w:hAnsi="Calibri Light" w:cs="Calibri"/>
          <w:sz w:val="22"/>
          <w:szCs w:val="22"/>
          <w:lang w:val="sl-SI"/>
        </w:rPr>
        <w:t xml:space="preserve"> in trženje</w:t>
      </w:r>
      <w:r w:rsidR="00AF60A5" w:rsidRPr="00180E3D">
        <w:rPr>
          <w:rFonts w:ascii="Calibri Light" w:hAnsi="Calibri Light" w:cs="Calibri"/>
          <w:sz w:val="22"/>
          <w:szCs w:val="22"/>
          <w:lang w:val="sl-SI"/>
        </w:rPr>
        <w:t xml:space="preserve"> kmetijskih proizvodov</w:t>
      </w:r>
      <w:r w:rsidR="00A2690F" w:rsidRPr="00180E3D">
        <w:rPr>
          <w:rFonts w:ascii="Calibri Light" w:hAnsi="Calibri Light" w:cs="Calibri"/>
          <w:sz w:val="22"/>
          <w:szCs w:val="22"/>
          <w:lang w:val="sl-SI"/>
        </w:rPr>
        <w:t xml:space="preserve"> in druge nekmetijske dejavnosti na kmetiji)</w:t>
      </w:r>
      <w:r w:rsidR="00450258" w:rsidRPr="00180E3D">
        <w:rPr>
          <w:rFonts w:ascii="Calibri Light" w:hAnsi="Calibri Light" w:cs="Calibri"/>
          <w:sz w:val="22"/>
          <w:szCs w:val="22"/>
          <w:lang w:val="sl-SI"/>
        </w:rPr>
        <w:t xml:space="preserve">. </w:t>
      </w:r>
      <w:r w:rsidR="00624232" w:rsidRPr="00180E3D">
        <w:rPr>
          <w:rFonts w:ascii="Calibri Light" w:hAnsi="Calibri Light" w:cs="Calibri"/>
          <w:sz w:val="22"/>
          <w:szCs w:val="22"/>
          <w:lang w:val="sl-SI"/>
        </w:rPr>
        <w:t xml:space="preserve">Prijavitelj mora imeti sedež </w:t>
      </w:r>
      <w:r w:rsidR="00D17D48">
        <w:rPr>
          <w:rFonts w:ascii="Calibri Light" w:hAnsi="Calibri Light" w:cs="Calibri"/>
          <w:sz w:val="22"/>
          <w:szCs w:val="22"/>
          <w:lang w:val="sl-SI"/>
        </w:rPr>
        <w:t xml:space="preserve">kmetije </w:t>
      </w:r>
      <w:r w:rsidR="00624232" w:rsidRPr="00180E3D">
        <w:rPr>
          <w:rFonts w:ascii="Calibri Light" w:hAnsi="Calibri Light" w:cs="Calibri"/>
          <w:sz w:val="22"/>
          <w:szCs w:val="22"/>
          <w:lang w:val="sl-SI"/>
        </w:rPr>
        <w:t>na</w:t>
      </w: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7767BC" w:rsidRPr="00180E3D">
        <w:rPr>
          <w:rFonts w:ascii="Calibri Light" w:hAnsi="Calibri Light" w:cs="Calibri"/>
          <w:sz w:val="22"/>
          <w:szCs w:val="22"/>
          <w:lang w:val="sl-SI"/>
        </w:rPr>
        <w:t>območju Mestne občine Nova Gorica, Občine Brda, Občine Kanal</w:t>
      </w:r>
      <w:r w:rsidR="00432D96" w:rsidRPr="00180E3D">
        <w:rPr>
          <w:rFonts w:ascii="Calibri Light" w:hAnsi="Calibri Light" w:cs="Calibri"/>
          <w:sz w:val="22"/>
          <w:szCs w:val="22"/>
          <w:lang w:val="sl-SI"/>
        </w:rPr>
        <w:t xml:space="preserve"> ob Soči</w:t>
      </w:r>
      <w:r w:rsidR="007767BC" w:rsidRPr="00180E3D">
        <w:rPr>
          <w:rFonts w:ascii="Calibri Light" w:hAnsi="Calibri Light" w:cs="Calibri"/>
          <w:sz w:val="22"/>
          <w:szCs w:val="22"/>
          <w:lang w:val="sl-SI"/>
        </w:rPr>
        <w:t>, Občine Miren-Kostanjevica, Občine</w:t>
      </w:r>
      <w:r w:rsidR="005C12FF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7767BC" w:rsidRPr="00180E3D">
        <w:rPr>
          <w:rFonts w:ascii="Calibri Light" w:hAnsi="Calibri Light" w:cs="Calibri"/>
          <w:sz w:val="22"/>
          <w:szCs w:val="22"/>
          <w:lang w:val="sl-SI"/>
        </w:rPr>
        <w:t>Renče-Vogrsko ali Občine Šempeter-Vrtojba</w:t>
      </w:r>
      <w:r w:rsidR="00B6359A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D97F0B" w:rsidRPr="00180E3D">
        <w:rPr>
          <w:rFonts w:ascii="Calibri Light" w:hAnsi="Calibri Light" w:cs="Calibri"/>
          <w:i/>
          <w:sz w:val="22"/>
          <w:szCs w:val="22"/>
          <w:lang w:val="sl-SI"/>
        </w:rPr>
        <w:t>(v nadaljevanju občine ustanov</w:t>
      </w:r>
      <w:r w:rsidR="00F4521B" w:rsidRPr="00180E3D">
        <w:rPr>
          <w:rFonts w:ascii="Calibri Light" w:hAnsi="Calibri Light" w:cs="Calibri"/>
          <w:i/>
          <w:sz w:val="22"/>
          <w:szCs w:val="22"/>
          <w:lang w:val="sl-SI"/>
        </w:rPr>
        <w:t>iteljice),</w:t>
      </w:r>
      <w:r w:rsidR="007767BC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F4521B" w:rsidRPr="00180E3D">
        <w:rPr>
          <w:rFonts w:ascii="Calibri Light" w:hAnsi="Calibri Light" w:cs="Calibri"/>
          <w:sz w:val="22"/>
          <w:szCs w:val="22"/>
          <w:lang w:val="sl-SI"/>
        </w:rPr>
        <w:t>n</w:t>
      </w:r>
      <w:r w:rsidR="007767BC" w:rsidRPr="00180E3D">
        <w:rPr>
          <w:rFonts w:ascii="Calibri Light" w:hAnsi="Calibri Light" w:cs="Calibri"/>
          <w:sz w:val="22"/>
          <w:szCs w:val="22"/>
          <w:lang w:val="sl-SI"/>
        </w:rPr>
        <w:t xml:space="preserve">aložba </w:t>
      </w:r>
      <w:r w:rsidR="00F4521B" w:rsidRPr="00180E3D">
        <w:rPr>
          <w:rFonts w:ascii="Calibri Light" w:hAnsi="Calibri Light" w:cs="Calibri"/>
          <w:sz w:val="22"/>
          <w:szCs w:val="22"/>
          <w:lang w:val="sl-SI"/>
        </w:rPr>
        <w:t xml:space="preserve">pa </w:t>
      </w:r>
      <w:r w:rsidR="00624232" w:rsidRPr="00180E3D">
        <w:rPr>
          <w:rFonts w:ascii="Calibri Light" w:hAnsi="Calibri Light" w:cs="Calibri"/>
          <w:sz w:val="22"/>
          <w:szCs w:val="22"/>
          <w:lang w:val="sl-SI"/>
        </w:rPr>
        <w:t>mora biti</w:t>
      </w:r>
      <w:r w:rsidR="007767BC" w:rsidRPr="00180E3D">
        <w:rPr>
          <w:rFonts w:ascii="Calibri Light" w:hAnsi="Calibri Light" w:cs="Calibri"/>
          <w:sz w:val="22"/>
          <w:szCs w:val="22"/>
          <w:lang w:val="sl-SI"/>
        </w:rPr>
        <w:t xml:space="preserve"> realizirana na </w:t>
      </w:r>
      <w:r w:rsidR="00591D62" w:rsidRPr="00180E3D">
        <w:rPr>
          <w:rFonts w:ascii="Calibri Light" w:hAnsi="Calibri Light" w:cs="Calibri"/>
          <w:sz w:val="22"/>
          <w:szCs w:val="22"/>
          <w:lang w:val="sl-SI"/>
        </w:rPr>
        <w:t>območju občin</w:t>
      </w:r>
      <w:r w:rsidR="00F4521B" w:rsidRPr="00180E3D">
        <w:rPr>
          <w:rFonts w:ascii="Calibri Light" w:hAnsi="Calibri Light" w:cs="Calibri"/>
          <w:sz w:val="22"/>
          <w:szCs w:val="22"/>
          <w:lang w:val="sl-SI"/>
        </w:rPr>
        <w:t xml:space="preserve"> ustanoviteljic sklada.</w:t>
      </w:r>
    </w:p>
    <w:p w14:paraId="224C1955" w14:textId="77777777" w:rsidR="00CB1215" w:rsidRPr="00180E3D" w:rsidRDefault="00CB1215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5C749FBA" w14:textId="77777777" w:rsidR="005F0B20" w:rsidRPr="00180E3D" w:rsidRDefault="005840C9" w:rsidP="00070B9C">
      <w:pPr>
        <w:rPr>
          <w:rFonts w:ascii="Calibri Light" w:hAnsi="Calibri Light" w:cs="Calibri"/>
          <w:b/>
          <w:sz w:val="22"/>
          <w:szCs w:val="22"/>
          <w:u w:val="single"/>
          <w:lang w:val="sl-SI"/>
        </w:rPr>
      </w:pPr>
      <w:r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V. </w:t>
      </w:r>
      <w:r w:rsidRPr="00C5311C">
        <w:rPr>
          <w:rFonts w:ascii="Calibri Light" w:hAnsi="Calibri Light" w:cs="Calibri"/>
          <w:b/>
          <w:sz w:val="22"/>
          <w:szCs w:val="22"/>
          <w:lang w:val="sl-SI"/>
        </w:rPr>
        <w:t>Upravičenci</w:t>
      </w:r>
      <w:r w:rsidR="009B7B51" w:rsidRPr="00C5311C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</w:p>
    <w:p w14:paraId="01209836" w14:textId="77777777" w:rsidR="00F75465" w:rsidRPr="00180E3D" w:rsidRDefault="00F75465" w:rsidP="00070B9C">
      <w:pPr>
        <w:rPr>
          <w:rFonts w:ascii="Calibri Light" w:hAnsi="Calibri Light" w:cs="Calibri"/>
          <w:b/>
          <w:sz w:val="22"/>
          <w:szCs w:val="22"/>
          <w:u w:val="single"/>
          <w:lang w:val="sl-SI"/>
        </w:rPr>
      </w:pPr>
    </w:p>
    <w:p w14:paraId="0157B976" w14:textId="77777777" w:rsidR="005249D0" w:rsidRPr="00180E3D" w:rsidRDefault="00C94820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  <w:r w:rsidRPr="00180E3D">
        <w:rPr>
          <w:rFonts w:ascii="Calibri Light" w:hAnsi="Calibri Light" w:cs="Calibri"/>
          <w:b/>
          <w:sz w:val="22"/>
          <w:szCs w:val="22"/>
          <w:u w:val="single"/>
          <w:lang w:val="sl-SI"/>
        </w:rPr>
        <w:t>P</w:t>
      </w:r>
      <w:r w:rsidR="00174E58" w:rsidRPr="00180E3D">
        <w:rPr>
          <w:rFonts w:ascii="Calibri Light" w:hAnsi="Calibri Light" w:cs="Calibri"/>
          <w:b/>
          <w:sz w:val="22"/>
          <w:szCs w:val="22"/>
          <w:u w:val="single"/>
          <w:lang w:val="sl-SI"/>
        </w:rPr>
        <w:t>redelava in trženje</w:t>
      </w:r>
      <w:r w:rsidR="00A2690F" w:rsidRPr="00180E3D">
        <w:rPr>
          <w:rFonts w:ascii="Calibri Light" w:hAnsi="Calibri Light" w:cs="Calibri"/>
          <w:b/>
          <w:sz w:val="22"/>
          <w:szCs w:val="22"/>
          <w:u w:val="single"/>
          <w:lang w:val="sl-SI"/>
        </w:rPr>
        <w:t xml:space="preserve"> kmetijskih proizvodov,</w:t>
      </w:r>
      <w:r w:rsidRPr="00180E3D">
        <w:rPr>
          <w:rFonts w:ascii="Calibri Light" w:hAnsi="Calibri Light" w:cs="Calibri"/>
          <w:b/>
          <w:sz w:val="22"/>
          <w:szCs w:val="22"/>
          <w:u w:val="single"/>
          <w:lang w:val="sl-SI"/>
        </w:rPr>
        <w:t xml:space="preserve"> </w:t>
      </w:r>
      <w:r w:rsidR="00A2690F" w:rsidRPr="00180E3D">
        <w:rPr>
          <w:rFonts w:ascii="Calibri Light" w:hAnsi="Calibri Light" w:cs="Calibri"/>
          <w:b/>
          <w:sz w:val="22"/>
          <w:szCs w:val="22"/>
          <w:u w:val="single"/>
          <w:lang w:val="sl-SI"/>
        </w:rPr>
        <w:t>nekmetijske dejavnosti na kmetiji</w:t>
      </w:r>
      <w:r w:rsidRPr="00180E3D">
        <w:rPr>
          <w:rFonts w:ascii="Calibri Light" w:hAnsi="Calibri Light" w:cs="Calibri"/>
          <w:b/>
          <w:sz w:val="22"/>
          <w:szCs w:val="22"/>
          <w:u w:val="single"/>
          <w:lang w:val="sl-SI"/>
        </w:rPr>
        <w:t xml:space="preserve"> </w:t>
      </w:r>
      <w:r w:rsidR="00A2690F" w:rsidRPr="00180E3D">
        <w:rPr>
          <w:rFonts w:ascii="Calibri Light" w:hAnsi="Calibri Light" w:cs="Calibri"/>
          <w:b/>
          <w:sz w:val="22"/>
          <w:szCs w:val="22"/>
          <w:u w:val="single"/>
          <w:lang w:val="sl-SI"/>
        </w:rPr>
        <w:t>(turizem, obrt</w:t>
      </w:r>
      <w:r w:rsidR="00CA2B16">
        <w:rPr>
          <w:rFonts w:ascii="Calibri Light" w:hAnsi="Calibri Light" w:cs="Calibri"/>
          <w:b/>
          <w:sz w:val="22"/>
          <w:szCs w:val="22"/>
          <w:u w:val="single"/>
          <w:lang w:val="sl-SI"/>
        </w:rPr>
        <w:t xml:space="preserve"> </w:t>
      </w:r>
      <w:r w:rsidR="00A2690F" w:rsidRPr="00180E3D">
        <w:rPr>
          <w:rFonts w:ascii="Calibri Light" w:hAnsi="Calibri Light" w:cs="Calibri"/>
          <w:b/>
          <w:sz w:val="22"/>
          <w:szCs w:val="22"/>
          <w:u w:val="single"/>
          <w:lang w:val="sl-SI"/>
        </w:rPr>
        <w:t>…)</w:t>
      </w:r>
      <w:r w:rsidRPr="00180E3D">
        <w:rPr>
          <w:rFonts w:ascii="Calibri Light" w:hAnsi="Calibri Light" w:cs="Calibri"/>
          <w:b/>
          <w:sz w:val="22"/>
          <w:szCs w:val="22"/>
          <w:u w:val="single"/>
          <w:lang w:val="sl-SI"/>
        </w:rPr>
        <w:t xml:space="preserve"> - dopolnilne dejavnosti na kmetiji </w:t>
      </w:r>
    </w:p>
    <w:p w14:paraId="1D728609" w14:textId="77777777" w:rsidR="00174E58" w:rsidRPr="00180E3D" w:rsidRDefault="00174E58" w:rsidP="00070B9C">
      <w:p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>Na podlagi tega razpisa se posojila dodelijo prijaviteljem, ki izpolnjujejo naslednje pogoje:</w:t>
      </w:r>
    </w:p>
    <w:p w14:paraId="4D8CDA84" w14:textId="77777777" w:rsidR="00174E58" w:rsidRPr="00180E3D" w:rsidRDefault="004160E1" w:rsidP="00070B9C">
      <w:pPr>
        <w:numPr>
          <w:ilvl w:val="0"/>
          <w:numId w:val="9"/>
        </w:numPr>
        <w:rPr>
          <w:rFonts w:ascii="Calibri Light" w:hAnsi="Calibri Light" w:cs="Calibri"/>
          <w:sz w:val="22"/>
          <w:szCs w:val="22"/>
          <w:lang w:val="sl-SI"/>
        </w:rPr>
      </w:pPr>
      <w:r>
        <w:rPr>
          <w:rFonts w:ascii="Calibri Light" w:hAnsi="Calibri Light" w:cs="Calibri"/>
          <w:sz w:val="22"/>
          <w:szCs w:val="22"/>
          <w:lang w:val="sl-SI"/>
        </w:rPr>
        <w:t>p</w:t>
      </w:r>
      <w:r w:rsidR="00174E58" w:rsidRPr="00180E3D">
        <w:rPr>
          <w:rFonts w:ascii="Calibri Light" w:hAnsi="Calibri Light" w:cs="Calibri"/>
          <w:sz w:val="22"/>
          <w:szCs w:val="22"/>
          <w:lang w:val="sl-SI"/>
        </w:rPr>
        <w:t>rijavitelj</w:t>
      </w:r>
      <w:r w:rsidR="005C12FF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174E58" w:rsidRPr="00180E3D">
        <w:rPr>
          <w:rFonts w:ascii="Calibri Light" w:hAnsi="Calibri Light" w:cs="Calibri"/>
          <w:sz w:val="22"/>
          <w:szCs w:val="22"/>
          <w:lang w:val="sl-SI"/>
        </w:rPr>
        <w:t>-</w:t>
      </w:r>
      <w:r w:rsidR="005C12FF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174E58" w:rsidRPr="00180E3D">
        <w:rPr>
          <w:rFonts w:ascii="Calibri Light" w:hAnsi="Calibri Light" w:cs="Calibri"/>
          <w:sz w:val="22"/>
          <w:szCs w:val="22"/>
          <w:lang w:val="sl-SI"/>
        </w:rPr>
        <w:t xml:space="preserve">kmetijsko gospodarstvo mora imeti sedež kmetije na območju </w:t>
      </w:r>
      <w:r w:rsidR="0001230E">
        <w:rPr>
          <w:rFonts w:ascii="Calibri Light" w:hAnsi="Calibri Light" w:cs="Calibri"/>
          <w:sz w:val="22"/>
          <w:szCs w:val="22"/>
          <w:lang w:val="sl-SI"/>
        </w:rPr>
        <w:t>občin ustanoviteljic</w:t>
      </w:r>
      <w:r w:rsidR="00C94820" w:rsidRPr="00180E3D">
        <w:rPr>
          <w:rFonts w:ascii="Calibri Light" w:hAnsi="Calibri Light" w:cs="Calibri"/>
          <w:sz w:val="22"/>
          <w:szCs w:val="22"/>
          <w:lang w:val="sl-SI"/>
        </w:rPr>
        <w:t>,</w:t>
      </w:r>
      <w:r w:rsidR="00174E58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</w:p>
    <w:p w14:paraId="2FA7D7BA" w14:textId="77777777" w:rsidR="00174E58" w:rsidRPr="00180E3D" w:rsidRDefault="00174E58" w:rsidP="00070B9C">
      <w:pPr>
        <w:numPr>
          <w:ilvl w:val="0"/>
          <w:numId w:val="9"/>
        </w:num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investicija mora biti izvedena na območju </w:t>
      </w:r>
      <w:r w:rsidR="00CA2B16">
        <w:rPr>
          <w:rFonts w:ascii="Calibri Light" w:hAnsi="Calibri Light" w:cs="Calibri"/>
          <w:sz w:val="22"/>
          <w:szCs w:val="22"/>
          <w:lang w:val="sl-SI"/>
        </w:rPr>
        <w:t>občin ustanoviteljic</w:t>
      </w:r>
      <w:r w:rsidR="00C94820" w:rsidRPr="00180E3D">
        <w:rPr>
          <w:rFonts w:ascii="Calibri Light" w:hAnsi="Calibri Light" w:cs="Calibri"/>
          <w:sz w:val="22"/>
          <w:szCs w:val="22"/>
          <w:lang w:val="sl-SI"/>
        </w:rPr>
        <w:t>,</w:t>
      </w:r>
    </w:p>
    <w:p w14:paraId="550BCD97" w14:textId="2E1C8853" w:rsidR="00174E58" w:rsidRPr="00180E3D" w:rsidRDefault="00056860" w:rsidP="00070B9C">
      <w:pPr>
        <w:numPr>
          <w:ilvl w:val="0"/>
          <w:numId w:val="9"/>
        </w:num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>p</w:t>
      </w:r>
      <w:r w:rsidR="00174E58" w:rsidRPr="00180E3D">
        <w:rPr>
          <w:rFonts w:ascii="Calibri Light" w:hAnsi="Calibri Light" w:cs="Calibri"/>
          <w:sz w:val="22"/>
          <w:szCs w:val="22"/>
          <w:lang w:val="sl-SI"/>
        </w:rPr>
        <w:t>rijavitelj</w:t>
      </w:r>
      <w:r w:rsidR="000B7781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180E3D">
        <w:rPr>
          <w:rFonts w:ascii="Calibri Light" w:hAnsi="Calibri Light" w:cs="Calibri"/>
          <w:sz w:val="22"/>
          <w:szCs w:val="22"/>
          <w:lang w:val="sl-SI"/>
        </w:rPr>
        <w:t>(</w:t>
      </w:r>
      <w:r w:rsidR="00174E58" w:rsidRPr="00180E3D">
        <w:rPr>
          <w:rFonts w:ascii="Calibri Light" w:hAnsi="Calibri Light" w:cs="Calibri"/>
          <w:sz w:val="22"/>
          <w:szCs w:val="22"/>
          <w:lang w:val="sl-SI"/>
        </w:rPr>
        <w:t>kmetijsko gospodarstvo) mora biti vpisan v r</w:t>
      </w:r>
      <w:r w:rsidR="00C94820" w:rsidRPr="00180E3D">
        <w:rPr>
          <w:rFonts w:ascii="Calibri Light" w:hAnsi="Calibri Light" w:cs="Calibri"/>
          <w:sz w:val="22"/>
          <w:szCs w:val="22"/>
          <w:lang w:val="sl-SI"/>
        </w:rPr>
        <w:t>egister kmetijskih gospodarstev</w:t>
      </w:r>
      <w:r w:rsidR="0000229B">
        <w:rPr>
          <w:rFonts w:ascii="Calibri Light" w:hAnsi="Calibri Light" w:cs="Calibri"/>
          <w:sz w:val="22"/>
          <w:szCs w:val="22"/>
          <w:lang w:val="sl-SI"/>
        </w:rPr>
        <w:t xml:space="preserve"> (KMG-MID)</w:t>
      </w:r>
      <w:r w:rsidR="00C94820" w:rsidRPr="00180E3D">
        <w:rPr>
          <w:rFonts w:ascii="Calibri Light" w:hAnsi="Calibri Light" w:cs="Calibri"/>
          <w:sz w:val="22"/>
          <w:szCs w:val="22"/>
          <w:lang w:val="sl-SI"/>
        </w:rPr>
        <w:t>,</w:t>
      </w:r>
      <w:r w:rsidR="00174E58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</w:p>
    <w:p w14:paraId="40DAFD96" w14:textId="0F733D1C" w:rsidR="00174E58" w:rsidRPr="00180E3D" w:rsidRDefault="00174E58" w:rsidP="00070B9C">
      <w:pPr>
        <w:numPr>
          <w:ilvl w:val="0"/>
          <w:numId w:val="9"/>
        </w:num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prijavitelj na razpis je nosilec kmetijskega gospodarstva, </w:t>
      </w:r>
    </w:p>
    <w:p w14:paraId="2C3F3444" w14:textId="77777777" w:rsidR="00174E58" w:rsidRPr="00180E3D" w:rsidRDefault="00174E58" w:rsidP="00070B9C">
      <w:pPr>
        <w:numPr>
          <w:ilvl w:val="0"/>
          <w:numId w:val="9"/>
        </w:numPr>
        <w:rPr>
          <w:rFonts w:ascii="Calibri Light" w:hAnsi="Calibri Light" w:cs="Calibri"/>
          <w:b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>kmetijsko gospodarstvo mora imeti najmanj 3 ha primerljivih kmetijskih površin v uporabi (GERK)</w:t>
      </w:r>
      <w:r w:rsidR="00C94820" w:rsidRPr="00180E3D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0FC4E734" w14:textId="77777777" w:rsidR="005F50A3" w:rsidRPr="00180E3D" w:rsidRDefault="005F50A3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0FE668D8" w14:textId="77777777" w:rsidR="005F0B20" w:rsidRPr="00180E3D" w:rsidRDefault="005F0B20" w:rsidP="00070B9C">
      <w:p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u w:val="single"/>
          <w:lang w:val="sl-SI"/>
        </w:rPr>
        <w:t xml:space="preserve">Do pridobitve sredstev niso upravičena </w:t>
      </w:r>
      <w:r w:rsidR="00981827" w:rsidRPr="00180E3D">
        <w:rPr>
          <w:rFonts w:ascii="Calibri Light" w:hAnsi="Calibri Light" w:cs="Calibri"/>
          <w:sz w:val="22"/>
          <w:szCs w:val="22"/>
          <w:u w:val="single"/>
          <w:lang w:val="sl-SI"/>
        </w:rPr>
        <w:t>kmetijska gospodarstva</w:t>
      </w:r>
      <w:r w:rsidRPr="00180E3D">
        <w:rPr>
          <w:rFonts w:ascii="Calibri Light" w:hAnsi="Calibri Light" w:cs="Calibri"/>
          <w:sz w:val="22"/>
          <w:szCs w:val="22"/>
          <w:lang w:val="sl-SI"/>
        </w:rPr>
        <w:t>:</w:t>
      </w:r>
    </w:p>
    <w:p w14:paraId="1550EDBA" w14:textId="77777777" w:rsidR="00926F2E" w:rsidRPr="00865F12" w:rsidRDefault="00926F2E" w:rsidP="00070B9C">
      <w:pPr>
        <w:numPr>
          <w:ilvl w:val="0"/>
          <w:numId w:val="11"/>
        </w:numPr>
        <w:rPr>
          <w:rFonts w:ascii="Calibri Light" w:hAnsi="Calibri Light" w:cs="Calibri"/>
          <w:sz w:val="22"/>
          <w:szCs w:val="22"/>
          <w:lang w:val="sl-SI"/>
        </w:rPr>
      </w:pPr>
      <w:r w:rsidRPr="00865F12">
        <w:rPr>
          <w:rFonts w:ascii="Calibri Light" w:hAnsi="Calibri Light" w:cs="Calibri"/>
          <w:sz w:val="22"/>
          <w:szCs w:val="22"/>
          <w:lang w:val="sl-SI"/>
        </w:rPr>
        <w:t>za dejavnosti, povezane</w:t>
      </w:r>
      <w:r w:rsidR="00AB4394" w:rsidRPr="00865F12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865F12">
        <w:rPr>
          <w:rFonts w:ascii="Calibri Light" w:hAnsi="Calibri Light" w:cs="Calibri"/>
          <w:sz w:val="22"/>
          <w:szCs w:val="22"/>
          <w:lang w:val="sl-SI"/>
        </w:rPr>
        <w:t>z izvozom v tretje države ali države članice, če je pomoč neposredno povezana</w:t>
      </w:r>
      <w:r w:rsidR="00373F63" w:rsidRPr="00865F12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865F12">
        <w:rPr>
          <w:rFonts w:ascii="Calibri Light" w:hAnsi="Calibri Light" w:cs="Calibri"/>
          <w:sz w:val="22"/>
          <w:szCs w:val="22"/>
          <w:lang w:val="sl-SI"/>
        </w:rPr>
        <w:t>z izvoženimi količinami, vzpostavitvijo in delovanjem distribucijske mre</w:t>
      </w:r>
      <w:r w:rsidR="008C6976" w:rsidRPr="00865F12">
        <w:rPr>
          <w:rFonts w:ascii="Calibri Light" w:hAnsi="Calibri Light" w:cs="Calibri"/>
          <w:sz w:val="22"/>
          <w:szCs w:val="22"/>
          <w:lang w:val="sl-SI"/>
        </w:rPr>
        <w:t>že ali drugimi tekočimi stroški</w:t>
      </w:r>
      <w:r w:rsidR="00CA2B16" w:rsidRPr="00865F12">
        <w:rPr>
          <w:rFonts w:ascii="Calibri Light" w:hAnsi="Calibri Light" w:cs="Calibri"/>
          <w:sz w:val="22"/>
          <w:szCs w:val="22"/>
          <w:lang w:val="sl-SI"/>
        </w:rPr>
        <w:t>,</w:t>
      </w:r>
      <w:r w:rsidRPr="00865F12">
        <w:rPr>
          <w:rFonts w:ascii="Calibri Light" w:hAnsi="Calibri Light" w:cs="Calibri"/>
          <w:sz w:val="22"/>
          <w:szCs w:val="22"/>
          <w:lang w:val="sl-SI"/>
        </w:rPr>
        <w:t xml:space="preserve"> povezanimi z izvozno dejavnostjo</w:t>
      </w:r>
      <w:r w:rsidR="00095A1F" w:rsidRPr="00865F12">
        <w:rPr>
          <w:rFonts w:ascii="Calibri Light" w:hAnsi="Calibri Light" w:cs="Calibri"/>
          <w:sz w:val="22"/>
          <w:szCs w:val="22"/>
          <w:lang w:val="sl-SI"/>
        </w:rPr>
        <w:t>,</w:t>
      </w:r>
    </w:p>
    <w:p w14:paraId="5CBCC871" w14:textId="77777777" w:rsidR="00926F2E" w:rsidRPr="00865F12" w:rsidRDefault="00F06DFA" w:rsidP="00070B9C">
      <w:pPr>
        <w:numPr>
          <w:ilvl w:val="0"/>
          <w:numId w:val="11"/>
        </w:numPr>
        <w:rPr>
          <w:rFonts w:ascii="Calibri Light" w:hAnsi="Calibri Light" w:cs="Calibri"/>
          <w:sz w:val="22"/>
          <w:szCs w:val="22"/>
          <w:lang w:val="sl-SI"/>
        </w:rPr>
      </w:pPr>
      <w:r w:rsidRPr="00865F12">
        <w:rPr>
          <w:rFonts w:ascii="Calibri Light" w:hAnsi="Calibri Light" w:cs="Calibri"/>
          <w:sz w:val="22"/>
          <w:szCs w:val="22"/>
          <w:lang w:val="sl-SI"/>
        </w:rPr>
        <w:t xml:space="preserve">za </w:t>
      </w:r>
      <w:r w:rsidR="00926F2E" w:rsidRPr="00865F12">
        <w:rPr>
          <w:rFonts w:ascii="Calibri Light" w:hAnsi="Calibri Light" w:cs="Calibri"/>
          <w:sz w:val="22"/>
          <w:szCs w:val="22"/>
          <w:lang w:val="sl-SI"/>
        </w:rPr>
        <w:t>pomoč, ki je odvisna od prednostne uporabe domačega blaga</w:t>
      </w:r>
      <w:r w:rsidR="00AB4394" w:rsidRPr="00865F12">
        <w:rPr>
          <w:rFonts w:ascii="Calibri Light" w:hAnsi="Calibri Light" w:cs="Calibri"/>
          <w:sz w:val="22"/>
          <w:szCs w:val="22"/>
          <w:lang w:val="sl-SI"/>
        </w:rPr>
        <w:t>,</w:t>
      </w:r>
      <w:r w:rsidR="00926F2E" w:rsidRPr="00865F12">
        <w:rPr>
          <w:rFonts w:ascii="Calibri Light" w:hAnsi="Calibri Light" w:cs="Calibri"/>
          <w:sz w:val="22"/>
          <w:szCs w:val="22"/>
          <w:lang w:val="sl-SI"/>
        </w:rPr>
        <w:t xml:space="preserve"> pred uporabo uvoženega blaga</w:t>
      </w:r>
      <w:r w:rsidR="00095A1F" w:rsidRPr="00865F12">
        <w:rPr>
          <w:rFonts w:ascii="Calibri Light" w:hAnsi="Calibri Light" w:cs="Calibri"/>
          <w:sz w:val="22"/>
          <w:szCs w:val="22"/>
          <w:lang w:val="sl-SI"/>
        </w:rPr>
        <w:t>,</w:t>
      </w:r>
    </w:p>
    <w:p w14:paraId="51628904" w14:textId="77777777" w:rsidR="00105161" w:rsidRPr="00865F12" w:rsidRDefault="00105161" w:rsidP="00070B9C">
      <w:pPr>
        <w:numPr>
          <w:ilvl w:val="0"/>
          <w:numId w:val="11"/>
        </w:numPr>
        <w:rPr>
          <w:rFonts w:ascii="Calibri Light" w:hAnsi="Calibri Light" w:cs="Calibri"/>
          <w:sz w:val="22"/>
          <w:szCs w:val="22"/>
          <w:lang w:val="sl-SI"/>
        </w:rPr>
      </w:pPr>
      <w:r w:rsidRPr="00865F12">
        <w:rPr>
          <w:rFonts w:ascii="Calibri Light" w:hAnsi="Calibri Light" w:cs="Calibri"/>
          <w:sz w:val="22"/>
          <w:szCs w:val="22"/>
          <w:lang w:val="sl-SI"/>
        </w:rPr>
        <w:t>za predelavo in trženje kmetijskih proizvodov iz seznama v prilogi I k pogodbi o delovanju EU, v kolikor je znesek pomoči določen na podlagi cene ali količine proizvodov, ki so kupljeni od primarnih proizvajalcev</w:t>
      </w:r>
      <w:r w:rsidR="00A447EA" w:rsidRPr="00865F12">
        <w:rPr>
          <w:rFonts w:ascii="Calibri Light" w:hAnsi="Calibri Light" w:cs="Calibri"/>
          <w:sz w:val="22"/>
          <w:szCs w:val="22"/>
          <w:lang w:val="sl-SI"/>
        </w:rPr>
        <w:t>,</w:t>
      </w:r>
      <w:r w:rsidRPr="00865F12">
        <w:rPr>
          <w:rFonts w:ascii="Calibri Light" w:hAnsi="Calibri Light" w:cs="Calibri"/>
          <w:sz w:val="22"/>
          <w:szCs w:val="22"/>
          <w:lang w:val="sl-SI"/>
        </w:rPr>
        <w:t xml:space="preserve"> ali jih zadevna podjetja dajo na trg</w:t>
      </w:r>
      <w:r w:rsidR="00CA2B16" w:rsidRPr="00865F12">
        <w:rPr>
          <w:rFonts w:ascii="Calibri Light" w:hAnsi="Calibri Light" w:cs="Calibri"/>
          <w:sz w:val="22"/>
          <w:szCs w:val="22"/>
          <w:lang w:val="sl-SI"/>
        </w:rPr>
        <w:t>,</w:t>
      </w:r>
      <w:r w:rsidRPr="00865F12">
        <w:rPr>
          <w:rFonts w:ascii="Calibri Light" w:hAnsi="Calibri Light" w:cs="Calibri"/>
          <w:sz w:val="22"/>
          <w:szCs w:val="22"/>
          <w:lang w:val="sl-SI"/>
        </w:rPr>
        <w:t xml:space="preserve"> ali če je pomoč pogojena s tem, da se v celoti ali delno prenese na primarne proizvajalce</w:t>
      </w:r>
      <w:r w:rsidR="00095A1F" w:rsidRPr="00865F12">
        <w:rPr>
          <w:rFonts w:ascii="Calibri Light" w:hAnsi="Calibri Light" w:cs="Calibri"/>
          <w:sz w:val="22"/>
          <w:szCs w:val="22"/>
          <w:lang w:val="sl-SI"/>
        </w:rPr>
        <w:t>,</w:t>
      </w:r>
    </w:p>
    <w:p w14:paraId="4C2F42DB" w14:textId="77777777" w:rsidR="00ED267D" w:rsidRPr="00865F12" w:rsidRDefault="00ED267D" w:rsidP="00070B9C">
      <w:pPr>
        <w:numPr>
          <w:ilvl w:val="0"/>
          <w:numId w:val="11"/>
        </w:numPr>
        <w:rPr>
          <w:rFonts w:ascii="Calibri Light" w:hAnsi="Calibri Light" w:cs="Calibri"/>
          <w:sz w:val="22"/>
          <w:szCs w:val="22"/>
          <w:lang w:val="sl-SI"/>
        </w:rPr>
      </w:pPr>
      <w:r w:rsidRPr="00865F12">
        <w:rPr>
          <w:rFonts w:ascii="Calibri Light" w:hAnsi="Calibri Light" w:cs="Calibri"/>
          <w:sz w:val="22"/>
          <w:szCs w:val="22"/>
          <w:lang w:val="sl-SI"/>
        </w:rPr>
        <w:lastRenderedPageBreak/>
        <w:t>ki so v postopku vračanja neupravičeno prejete državne pomoči</w:t>
      </w:r>
      <w:r w:rsidR="00095A1F" w:rsidRPr="00865F12">
        <w:rPr>
          <w:rFonts w:ascii="Calibri Light" w:hAnsi="Calibri Light" w:cs="Calibri"/>
          <w:sz w:val="22"/>
          <w:szCs w:val="22"/>
          <w:lang w:val="sl-SI"/>
        </w:rPr>
        <w:t>,</w:t>
      </w:r>
    </w:p>
    <w:p w14:paraId="4C24B4AF" w14:textId="77777777" w:rsidR="00EE7581" w:rsidRPr="00865F12" w:rsidRDefault="00EE7581" w:rsidP="00070B9C">
      <w:pPr>
        <w:numPr>
          <w:ilvl w:val="0"/>
          <w:numId w:val="11"/>
        </w:numPr>
        <w:rPr>
          <w:rFonts w:ascii="Calibri Light" w:hAnsi="Calibri Light" w:cs="Calibri"/>
          <w:sz w:val="22"/>
          <w:szCs w:val="22"/>
          <w:lang w:val="sl-SI"/>
        </w:rPr>
      </w:pPr>
      <w:r w:rsidRPr="00865F12">
        <w:rPr>
          <w:rFonts w:ascii="Calibri Light" w:hAnsi="Calibri Light" w:cs="Calibri"/>
          <w:sz w:val="22"/>
          <w:szCs w:val="22"/>
          <w:lang w:val="sl-SI"/>
        </w:rPr>
        <w:t>ki ne plačujejo redno plač/socialnih prispevkov</w:t>
      </w:r>
      <w:r w:rsidR="00095A1F" w:rsidRPr="00865F12">
        <w:rPr>
          <w:rFonts w:ascii="Calibri Light" w:hAnsi="Calibri Light" w:cs="Calibri"/>
          <w:sz w:val="22"/>
          <w:szCs w:val="22"/>
          <w:lang w:val="sl-SI"/>
        </w:rPr>
        <w:t>,</w:t>
      </w:r>
    </w:p>
    <w:p w14:paraId="37347158" w14:textId="77777777" w:rsidR="006F440A" w:rsidRPr="00865F12" w:rsidRDefault="006F440A" w:rsidP="00070B9C">
      <w:pPr>
        <w:numPr>
          <w:ilvl w:val="0"/>
          <w:numId w:val="11"/>
        </w:numPr>
        <w:rPr>
          <w:rFonts w:ascii="Calibri Light" w:hAnsi="Calibri Light" w:cs="Calibri"/>
          <w:sz w:val="22"/>
          <w:szCs w:val="22"/>
          <w:lang w:val="sl-SI"/>
        </w:rPr>
      </w:pPr>
      <w:r w:rsidRPr="00865F12">
        <w:rPr>
          <w:rFonts w:ascii="Calibri Light" w:hAnsi="Calibri Light" w:cs="Calibri"/>
          <w:sz w:val="22"/>
          <w:szCs w:val="22"/>
          <w:lang w:val="sl-SI"/>
        </w:rPr>
        <w:t>ki so v težavah</w:t>
      </w:r>
      <w:r w:rsidR="00095A1F" w:rsidRPr="00865F12">
        <w:rPr>
          <w:rFonts w:ascii="Calibri Light" w:hAnsi="Calibri Light" w:cs="Calibri"/>
          <w:sz w:val="22"/>
          <w:szCs w:val="22"/>
          <w:lang w:val="sl-SI"/>
        </w:rPr>
        <w:t>,</w:t>
      </w:r>
    </w:p>
    <w:p w14:paraId="71ED19A7" w14:textId="77777777" w:rsidR="00EE7581" w:rsidRPr="00865F12" w:rsidRDefault="00EE7581" w:rsidP="00070B9C">
      <w:pPr>
        <w:numPr>
          <w:ilvl w:val="0"/>
          <w:numId w:val="11"/>
        </w:numPr>
        <w:rPr>
          <w:rFonts w:ascii="Calibri Light" w:hAnsi="Calibri Light" w:cs="Calibri"/>
          <w:sz w:val="22"/>
          <w:szCs w:val="22"/>
          <w:lang w:val="sl-SI"/>
        </w:rPr>
      </w:pPr>
      <w:r w:rsidRPr="00865F12">
        <w:rPr>
          <w:rFonts w:ascii="Calibri Light" w:hAnsi="Calibri Light" w:cs="Calibri"/>
          <w:sz w:val="22"/>
          <w:szCs w:val="22"/>
          <w:lang w:val="sl-SI"/>
        </w:rPr>
        <w:t>ki nimajo poravnanih vseh obveznosti zaradi sklepa Komisije o razglasitvi pomoči za nezakonito in nezdružljivo z notranjim trgom</w:t>
      </w:r>
      <w:r w:rsidR="00095A1F" w:rsidRPr="00865F12">
        <w:rPr>
          <w:rFonts w:ascii="Calibri Light" w:hAnsi="Calibri Light" w:cs="Calibri"/>
          <w:sz w:val="22"/>
          <w:szCs w:val="22"/>
          <w:lang w:val="sl-SI"/>
        </w:rPr>
        <w:t>,</w:t>
      </w:r>
    </w:p>
    <w:p w14:paraId="2FFE0FF5" w14:textId="77777777" w:rsidR="007546C0" w:rsidRPr="00180E3D" w:rsidRDefault="007546C0" w:rsidP="00070B9C">
      <w:pPr>
        <w:numPr>
          <w:ilvl w:val="0"/>
          <w:numId w:val="11"/>
        </w:num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>so v prisilni poravnavi,</w:t>
      </w:r>
      <w:r w:rsidR="00196177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180E3D">
        <w:rPr>
          <w:rFonts w:ascii="Calibri Light" w:hAnsi="Calibri Light" w:cs="Calibri"/>
          <w:sz w:val="22"/>
          <w:szCs w:val="22"/>
          <w:lang w:val="sl-SI"/>
        </w:rPr>
        <w:t>stečaju ali likvidac</w:t>
      </w:r>
      <w:r w:rsidR="007223B4" w:rsidRPr="00180E3D">
        <w:rPr>
          <w:rFonts w:ascii="Calibri Light" w:hAnsi="Calibri Light" w:cs="Calibri"/>
          <w:sz w:val="22"/>
          <w:szCs w:val="22"/>
          <w:lang w:val="sl-SI"/>
        </w:rPr>
        <w:t>iji ter so kapitalsko neustrezna</w:t>
      </w:r>
      <w:r w:rsidR="00095A1F" w:rsidRPr="00180E3D">
        <w:rPr>
          <w:rFonts w:ascii="Calibri Light" w:hAnsi="Calibri Light" w:cs="Calibri"/>
          <w:sz w:val="22"/>
          <w:szCs w:val="22"/>
          <w:lang w:val="sl-SI"/>
        </w:rPr>
        <w:t>,</w:t>
      </w:r>
    </w:p>
    <w:p w14:paraId="40B7003F" w14:textId="4A5FE950" w:rsidR="00196177" w:rsidRPr="00180E3D" w:rsidRDefault="00196177" w:rsidP="00070B9C">
      <w:pPr>
        <w:numPr>
          <w:ilvl w:val="0"/>
          <w:numId w:val="11"/>
        </w:num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>za nakupe med povezanimi osebami</w:t>
      </w:r>
      <w:r w:rsidR="00DE528F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180E3D">
        <w:rPr>
          <w:rFonts w:ascii="Calibri Light" w:hAnsi="Calibri Light" w:cs="Calibri"/>
          <w:sz w:val="22"/>
          <w:szCs w:val="22"/>
          <w:lang w:val="sl-SI"/>
        </w:rPr>
        <w:t>(več kot 50</w:t>
      </w:r>
      <w:r w:rsidR="009B3865">
        <w:rPr>
          <w:rFonts w:ascii="Calibri Light" w:hAnsi="Calibri Light" w:cs="Calibri"/>
          <w:sz w:val="22"/>
          <w:szCs w:val="22"/>
          <w:lang w:val="sl-SI"/>
        </w:rPr>
        <w:t>-</w:t>
      </w:r>
      <w:r w:rsidRPr="00180E3D">
        <w:rPr>
          <w:rFonts w:ascii="Calibri Light" w:hAnsi="Calibri Light" w:cs="Calibri"/>
          <w:sz w:val="22"/>
          <w:szCs w:val="22"/>
          <w:lang w:val="sl-SI"/>
        </w:rPr>
        <w:t>% lastniški delež ali sorodstveno razmerje), za vlaganja v drugo pravno oz. fizično osebo pod netržnimi pogoji</w:t>
      </w:r>
      <w:r w:rsidR="00095A1F" w:rsidRPr="00180E3D">
        <w:rPr>
          <w:rFonts w:ascii="Calibri Light" w:hAnsi="Calibri Light" w:cs="Calibri"/>
          <w:sz w:val="22"/>
          <w:szCs w:val="22"/>
          <w:lang w:val="sl-SI"/>
        </w:rPr>
        <w:t>,</w:t>
      </w:r>
    </w:p>
    <w:p w14:paraId="47914D59" w14:textId="77777777" w:rsidR="00196177" w:rsidRPr="00180E3D" w:rsidRDefault="005F0B20" w:rsidP="00070B9C">
      <w:pPr>
        <w:numPr>
          <w:ilvl w:val="0"/>
          <w:numId w:val="11"/>
        </w:num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ki imajo neporavnane obveznosti do </w:t>
      </w:r>
      <w:r w:rsidR="00EE7581" w:rsidRPr="00180E3D">
        <w:rPr>
          <w:rFonts w:ascii="Calibri Light" w:hAnsi="Calibri Light" w:cs="Calibri"/>
          <w:sz w:val="22"/>
          <w:szCs w:val="22"/>
          <w:lang w:val="sl-SI"/>
        </w:rPr>
        <w:t>F</w:t>
      </w:r>
      <w:r w:rsidRPr="00180E3D">
        <w:rPr>
          <w:rFonts w:ascii="Calibri Light" w:hAnsi="Calibri Light" w:cs="Calibri"/>
          <w:sz w:val="22"/>
          <w:szCs w:val="22"/>
          <w:lang w:val="sl-SI"/>
        </w:rPr>
        <w:t>URS-a</w:t>
      </w:r>
      <w:r w:rsidR="00095A1F" w:rsidRPr="00180E3D">
        <w:rPr>
          <w:rFonts w:ascii="Calibri Light" w:hAnsi="Calibri Light" w:cs="Calibri"/>
          <w:sz w:val="22"/>
          <w:szCs w:val="22"/>
          <w:lang w:val="sl-SI"/>
        </w:rPr>
        <w:t>,</w:t>
      </w: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</w:p>
    <w:p w14:paraId="2C512EB8" w14:textId="77777777" w:rsidR="00196177" w:rsidRPr="00180E3D" w:rsidRDefault="00196177" w:rsidP="00070B9C">
      <w:pPr>
        <w:numPr>
          <w:ilvl w:val="0"/>
          <w:numId w:val="11"/>
        </w:num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ki nimajo v celoti izpolnjenih </w:t>
      </w:r>
      <w:r w:rsidR="004B4DFB" w:rsidRPr="00180E3D">
        <w:rPr>
          <w:rFonts w:ascii="Calibri Light" w:hAnsi="Calibri Light" w:cs="Calibri"/>
          <w:sz w:val="22"/>
          <w:szCs w:val="22"/>
          <w:lang w:val="sl-SI"/>
        </w:rPr>
        <w:t>zapadlih</w:t>
      </w: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 finančnih obveznosti do sklada</w:t>
      </w:r>
      <w:r w:rsidR="00095A1F" w:rsidRPr="00180E3D">
        <w:rPr>
          <w:rFonts w:ascii="Calibri Light" w:hAnsi="Calibri Light" w:cs="Calibri"/>
          <w:sz w:val="22"/>
          <w:szCs w:val="22"/>
          <w:lang w:val="sl-SI"/>
        </w:rPr>
        <w:t>,</w:t>
      </w:r>
    </w:p>
    <w:p w14:paraId="417A0516" w14:textId="77777777" w:rsidR="005F0B20" w:rsidRPr="00180E3D" w:rsidRDefault="005F0B20" w:rsidP="00070B9C">
      <w:pPr>
        <w:numPr>
          <w:ilvl w:val="0"/>
          <w:numId w:val="11"/>
        </w:num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>prejemniki, ki so pri skladu že prejeli sredstva in niso izpolnjevali finančnih obveznosti</w:t>
      </w:r>
      <w:r w:rsidR="00095A1F" w:rsidRPr="00180E3D">
        <w:rPr>
          <w:rFonts w:ascii="Calibri Light" w:hAnsi="Calibri Light" w:cs="Calibri"/>
          <w:sz w:val="22"/>
          <w:szCs w:val="22"/>
          <w:lang w:val="sl-SI"/>
        </w:rPr>
        <w:t>,</w:t>
      </w:r>
    </w:p>
    <w:p w14:paraId="0121F855" w14:textId="77777777" w:rsidR="005F0B20" w:rsidRPr="00180E3D" w:rsidRDefault="005F0B20" w:rsidP="00070B9C">
      <w:pPr>
        <w:numPr>
          <w:ilvl w:val="0"/>
          <w:numId w:val="11"/>
        </w:num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>prejemniki, ki so pri skladu že prejeli sredstva za isto investicijo</w:t>
      </w:r>
      <w:r w:rsidR="00095A1F" w:rsidRPr="00180E3D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0F409878" w14:textId="77777777" w:rsidR="00441632" w:rsidRPr="00180E3D" w:rsidRDefault="005F0B20" w:rsidP="00070B9C">
      <w:p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</w:p>
    <w:p w14:paraId="3C25E0ED" w14:textId="77777777" w:rsidR="006217D4" w:rsidRDefault="005F0B20" w:rsidP="00070B9C">
      <w:p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>Za potrebe tega razpisa se za 1</w:t>
      </w:r>
      <w:r w:rsidR="00AD7C5D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ha primerljive kmetijske površine šteje: </w:t>
      </w:r>
    </w:p>
    <w:p w14:paraId="1432C552" w14:textId="77777777" w:rsidR="006217D4" w:rsidRDefault="005F0B20" w:rsidP="00070B9C">
      <w:pPr>
        <w:pStyle w:val="Odstavekseznama"/>
        <w:numPr>
          <w:ilvl w:val="0"/>
          <w:numId w:val="9"/>
        </w:numPr>
        <w:rPr>
          <w:rFonts w:ascii="Calibri Light" w:hAnsi="Calibri Light" w:cs="Calibri"/>
          <w:sz w:val="22"/>
          <w:szCs w:val="22"/>
          <w:lang w:val="sl-SI"/>
        </w:rPr>
      </w:pPr>
      <w:r w:rsidRPr="006217D4">
        <w:rPr>
          <w:rFonts w:ascii="Calibri Light" w:hAnsi="Calibri Light" w:cs="Calibri"/>
          <w:sz w:val="22"/>
          <w:szCs w:val="22"/>
          <w:lang w:val="sl-SI"/>
        </w:rPr>
        <w:t>1 ha njiv ali vrtov</w:t>
      </w:r>
      <w:r w:rsidR="006217D4">
        <w:rPr>
          <w:rFonts w:ascii="Calibri Light" w:hAnsi="Calibri Light" w:cs="Calibri"/>
          <w:sz w:val="22"/>
          <w:szCs w:val="22"/>
          <w:lang w:val="sl-SI"/>
        </w:rPr>
        <w:t>,</w:t>
      </w:r>
    </w:p>
    <w:p w14:paraId="7AC89514" w14:textId="77777777" w:rsidR="006217D4" w:rsidRDefault="006217D4" w:rsidP="00070B9C">
      <w:pPr>
        <w:pStyle w:val="Odstavekseznama"/>
        <w:numPr>
          <w:ilvl w:val="0"/>
          <w:numId w:val="9"/>
        </w:numPr>
        <w:rPr>
          <w:rFonts w:ascii="Calibri Light" w:hAnsi="Calibri Light" w:cs="Calibri"/>
          <w:sz w:val="22"/>
          <w:szCs w:val="22"/>
          <w:lang w:val="sl-SI"/>
        </w:rPr>
      </w:pPr>
      <w:r>
        <w:rPr>
          <w:rFonts w:ascii="Calibri Light" w:hAnsi="Calibri Light" w:cs="Calibri"/>
          <w:sz w:val="22"/>
          <w:szCs w:val="22"/>
          <w:lang w:val="sl-SI"/>
        </w:rPr>
        <w:t xml:space="preserve">ali </w:t>
      </w:r>
      <w:r w:rsidR="005F0B20" w:rsidRPr="006217D4">
        <w:rPr>
          <w:rFonts w:ascii="Calibri Light" w:hAnsi="Calibri Light" w:cs="Calibri"/>
          <w:sz w:val="22"/>
          <w:szCs w:val="22"/>
          <w:lang w:val="sl-SI"/>
        </w:rPr>
        <w:t>2 ha travniko</w:t>
      </w:r>
      <w:r w:rsidR="001531C7" w:rsidRPr="006217D4">
        <w:rPr>
          <w:rFonts w:ascii="Calibri Light" w:hAnsi="Calibri Light" w:cs="Calibri"/>
          <w:sz w:val="22"/>
          <w:szCs w:val="22"/>
          <w:lang w:val="sl-SI"/>
        </w:rPr>
        <w:t>v</w:t>
      </w:r>
      <w:r w:rsidR="00A447EA" w:rsidRPr="006217D4">
        <w:rPr>
          <w:rFonts w:ascii="Calibri Light" w:hAnsi="Calibri Light" w:cs="Calibri"/>
          <w:sz w:val="22"/>
          <w:szCs w:val="22"/>
          <w:lang w:val="sl-SI"/>
        </w:rPr>
        <w:t xml:space="preserve"> ali pašnikov</w:t>
      </w:r>
      <w:r w:rsidR="001531C7" w:rsidRPr="006217D4">
        <w:rPr>
          <w:rFonts w:ascii="Calibri Light" w:hAnsi="Calibri Light" w:cs="Calibri"/>
          <w:sz w:val="22"/>
          <w:szCs w:val="22"/>
          <w:lang w:val="sl-SI"/>
        </w:rPr>
        <w:t xml:space="preserve"> oz. ekstenzivnih sadovnjakov</w:t>
      </w:r>
      <w:r>
        <w:rPr>
          <w:rFonts w:ascii="Calibri Light" w:hAnsi="Calibri Light" w:cs="Calibri"/>
          <w:sz w:val="22"/>
          <w:szCs w:val="22"/>
          <w:lang w:val="sl-SI"/>
        </w:rPr>
        <w:t>,</w:t>
      </w:r>
    </w:p>
    <w:p w14:paraId="7C0C2C9A" w14:textId="77777777" w:rsidR="006217D4" w:rsidRDefault="006217D4" w:rsidP="00070B9C">
      <w:pPr>
        <w:pStyle w:val="Odstavekseznama"/>
        <w:numPr>
          <w:ilvl w:val="0"/>
          <w:numId w:val="9"/>
        </w:numPr>
        <w:rPr>
          <w:rFonts w:ascii="Calibri Light" w:hAnsi="Calibri Light" w:cs="Calibri"/>
          <w:sz w:val="22"/>
          <w:szCs w:val="22"/>
          <w:lang w:val="sl-SI"/>
        </w:rPr>
      </w:pPr>
      <w:r>
        <w:rPr>
          <w:rFonts w:ascii="Calibri Light" w:hAnsi="Calibri Light" w:cs="Calibri"/>
          <w:sz w:val="22"/>
          <w:szCs w:val="22"/>
          <w:lang w:val="sl-SI"/>
        </w:rPr>
        <w:t xml:space="preserve">ali </w:t>
      </w:r>
      <w:r w:rsidR="005F0B20" w:rsidRPr="006217D4">
        <w:rPr>
          <w:rFonts w:ascii="Calibri Light" w:hAnsi="Calibri Light" w:cs="Calibri"/>
          <w:sz w:val="22"/>
          <w:szCs w:val="22"/>
          <w:lang w:val="sl-SI"/>
        </w:rPr>
        <w:t>0,25 ha plantažnih trajnih nasadov</w:t>
      </w:r>
      <w:r>
        <w:rPr>
          <w:rFonts w:ascii="Calibri Light" w:hAnsi="Calibri Light" w:cs="Calibri"/>
          <w:sz w:val="22"/>
          <w:szCs w:val="22"/>
          <w:lang w:val="sl-SI"/>
        </w:rPr>
        <w:t xml:space="preserve"> ali</w:t>
      </w:r>
      <w:r w:rsidR="005F0B20" w:rsidRPr="006217D4">
        <w:rPr>
          <w:rFonts w:ascii="Calibri Light" w:hAnsi="Calibri Light" w:cs="Calibri"/>
          <w:sz w:val="22"/>
          <w:szCs w:val="22"/>
          <w:lang w:val="sl-SI"/>
        </w:rPr>
        <w:t xml:space="preserve"> pokritih površin v vrtnarstvu</w:t>
      </w:r>
      <w:r w:rsidR="004408BB">
        <w:rPr>
          <w:rFonts w:ascii="Calibri Light" w:hAnsi="Calibri Light" w:cs="Calibri"/>
          <w:sz w:val="22"/>
          <w:szCs w:val="22"/>
          <w:lang w:val="sl-SI"/>
        </w:rPr>
        <w:t>,</w:t>
      </w:r>
      <w:r w:rsidR="005F0B20" w:rsidRPr="006217D4">
        <w:rPr>
          <w:rFonts w:ascii="Calibri Light" w:hAnsi="Calibri Light" w:cs="Calibri"/>
          <w:sz w:val="22"/>
          <w:szCs w:val="22"/>
          <w:lang w:val="sl-SI"/>
        </w:rPr>
        <w:t xml:space="preserve"> pri pridelav</w:t>
      </w:r>
      <w:r w:rsidR="00741F91" w:rsidRPr="006217D4">
        <w:rPr>
          <w:rFonts w:ascii="Calibri Light" w:hAnsi="Calibri Light" w:cs="Calibri"/>
          <w:sz w:val="22"/>
          <w:szCs w:val="22"/>
          <w:lang w:val="sl-SI"/>
        </w:rPr>
        <w:t>i jagod</w:t>
      </w:r>
      <w:r w:rsidR="00AF14F6">
        <w:rPr>
          <w:rFonts w:ascii="Calibri Light" w:hAnsi="Calibri Light" w:cs="Calibri"/>
          <w:sz w:val="22"/>
          <w:szCs w:val="22"/>
          <w:lang w:val="sl-SI"/>
        </w:rPr>
        <w:t xml:space="preserve">, </w:t>
      </w:r>
      <w:r w:rsidR="00741F91" w:rsidRPr="006217D4">
        <w:rPr>
          <w:rFonts w:ascii="Calibri Light" w:hAnsi="Calibri Light" w:cs="Calibri"/>
          <w:sz w:val="22"/>
          <w:szCs w:val="22"/>
          <w:lang w:val="sl-SI"/>
        </w:rPr>
        <w:t>jagodičja</w:t>
      </w:r>
      <w:r w:rsidR="00AF14F6">
        <w:rPr>
          <w:rFonts w:ascii="Calibri Light" w:hAnsi="Calibri Light" w:cs="Calibri"/>
          <w:sz w:val="22"/>
          <w:szCs w:val="22"/>
          <w:lang w:val="sl-SI"/>
        </w:rPr>
        <w:t xml:space="preserve"> ali</w:t>
      </w:r>
      <w:r w:rsidR="005F0B20" w:rsidRPr="006217D4">
        <w:rPr>
          <w:rFonts w:ascii="Calibri Light" w:hAnsi="Calibri Light" w:cs="Calibri"/>
          <w:sz w:val="22"/>
          <w:szCs w:val="22"/>
          <w:lang w:val="sl-SI"/>
        </w:rPr>
        <w:t xml:space="preserve"> gob</w:t>
      </w:r>
      <w:r>
        <w:rPr>
          <w:rFonts w:ascii="Calibri Light" w:hAnsi="Calibri Light" w:cs="Calibri"/>
          <w:sz w:val="22"/>
          <w:szCs w:val="22"/>
          <w:lang w:val="sl-SI"/>
        </w:rPr>
        <w:t>,</w:t>
      </w:r>
    </w:p>
    <w:p w14:paraId="7A181863" w14:textId="77777777" w:rsidR="005F0B20" w:rsidRPr="006217D4" w:rsidRDefault="006217D4" w:rsidP="00070B9C">
      <w:pPr>
        <w:pStyle w:val="Odstavekseznama"/>
        <w:numPr>
          <w:ilvl w:val="0"/>
          <w:numId w:val="9"/>
        </w:numPr>
        <w:rPr>
          <w:rFonts w:ascii="Calibri Light" w:hAnsi="Calibri Light" w:cs="Calibri"/>
          <w:sz w:val="22"/>
          <w:szCs w:val="22"/>
          <w:lang w:val="sl-SI"/>
        </w:rPr>
      </w:pPr>
      <w:r>
        <w:rPr>
          <w:rFonts w:ascii="Calibri Light" w:hAnsi="Calibri Light" w:cs="Calibri"/>
          <w:sz w:val="22"/>
          <w:szCs w:val="22"/>
          <w:lang w:val="sl-SI"/>
        </w:rPr>
        <w:t xml:space="preserve">ali </w:t>
      </w:r>
      <w:r w:rsidR="005F0B20" w:rsidRPr="006217D4">
        <w:rPr>
          <w:rFonts w:ascii="Calibri Light" w:hAnsi="Calibri Light" w:cs="Calibri"/>
          <w:sz w:val="22"/>
          <w:szCs w:val="22"/>
          <w:lang w:val="sl-SI"/>
        </w:rPr>
        <w:t>8 ha gozdov.</w:t>
      </w:r>
    </w:p>
    <w:p w14:paraId="096C8554" w14:textId="77777777" w:rsidR="00731159" w:rsidRPr="00180E3D" w:rsidRDefault="00731159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2F6274D3" w14:textId="4A46399F" w:rsidR="000608D7" w:rsidRPr="00180E3D" w:rsidRDefault="007A768E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  <w:r w:rsidRPr="00180E3D">
        <w:rPr>
          <w:rFonts w:ascii="Calibri Light" w:hAnsi="Calibri Light" w:cs="Calibri"/>
          <w:b/>
          <w:sz w:val="22"/>
          <w:szCs w:val="22"/>
          <w:lang w:val="sl-SI"/>
        </w:rPr>
        <w:t>V</w:t>
      </w:r>
      <w:r w:rsidR="005A1AA8" w:rsidRPr="00180E3D">
        <w:rPr>
          <w:rFonts w:ascii="Calibri Light" w:hAnsi="Calibri Light" w:cs="Calibri"/>
          <w:b/>
          <w:sz w:val="22"/>
          <w:szCs w:val="22"/>
          <w:lang w:val="sl-SI"/>
        </w:rPr>
        <w:t>I</w:t>
      </w:r>
      <w:r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. </w:t>
      </w:r>
      <w:r w:rsidR="00C221F8" w:rsidRPr="00180E3D">
        <w:rPr>
          <w:rFonts w:ascii="Calibri Light" w:hAnsi="Calibri Light" w:cs="Calibri"/>
          <w:b/>
          <w:sz w:val="22"/>
          <w:szCs w:val="22"/>
          <w:lang w:val="sl-SI"/>
        </w:rPr>
        <w:t>Upravičeni stroški</w:t>
      </w:r>
      <w:r w:rsidR="00DC05BA">
        <w:rPr>
          <w:rFonts w:ascii="Calibri Light" w:hAnsi="Calibri Light" w:cs="Calibri"/>
          <w:b/>
          <w:sz w:val="22"/>
          <w:szCs w:val="22"/>
          <w:lang w:val="sl-SI"/>
        </w:rPr>
        <w:t xml:space="preserve">, </w:t>
      </w:r>
      <w:r w:rsidR="000608D7" w:rsidRPr="00180E3D">
        <w:rPr>
          <w:rFonts w:ascii="Calibri Light" w:hAnsi="Calibri Light" w:cs="Calibri"/>
          <w:b/>
          <w:sz w:val="22"/>
          <w:szCs w:val="22"/>
          <w:lang w:val="sl-SI"/>
        </w:rPr>
        <w:t>za katere se dodeljujejo</w:t>
      </w:r>
      <w:r w:rsidR="008A7E08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0608D7" w:rsidRPr="00180E3D">
        <w:rPr>
          <w:rFonts w:ascii="Calibri Light" w:hAnsi="Calibri Light" w:cs="Calibri"/>
          <w:b/>
          <w:sz w:val="22"/>
          <w:szCs w:val="22"/>
          <w:lang w:val="sl-SI"/>
        </w:rPr>
        <w:t>posojila</w:t>
      </w:r>
    </w:p>
    <w:p w14:paraId="6F288004" w14:textId="77777777" w:rsidR="00E50E1A" w:rsidRPr="00180E3D" w:rsidRDefault="00E50E1A" w:rsidP="00070B9C">
      <w:pPr>
        <w:rPr>
          <w:rFonts w:ascii="Calibri Light" w:hAnsi="Calibri Light" w:cs="Calibri"/>
          <w:sz w:val="22"/>
          <w:szCs w:val="22"/>
          <w:lang w:val="sl-SI"/>
        </w:rPr>
      </w:pPr>
    </w:p>
    <w:p w14:paraId="7FC41096" w14:textId="06CFDE1A" w:rsidR="00386D20" w:rsidRPr="00180E3D" w:rsidRDefault="00434073" w:rsidP="00070B9C">
      <w:p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Kot upravičeni stroški se upoštevajo stroški naložb v kmetijska gospodarstva, ki se nanašajo na </w:t>
      </w:r>
      <w:r w:rsidR="00E44582" w:rsidRPr="00180E3D">
        <w:rPr>
          <w:rFonts w:ascii="Calibri Light" w:hAnsi="Calibri Light" w:cs="Calibri"/>
          <w:sz w:val="22"/>
          <w:szCs w:val="22"/>
          <w:lang w:val="sl-SI"/>
        </w:rPr>
        <w:t>predelavo</w:t>
      </w:r>
      <w:r w:rsidR="00E14DA9" w:rsidRPr="00180E3D">
        <w:rPr>
          <w:rFonts w:ascii="Calibri Light" w:hAnsi="Calibri Light" w:cs="Calibri"/>
          <w:sz w:val="22"/>
          <w:szCs w:val="22"/>
          <w:lang w:val="sl-SI"/>
        </w:rPr>
        <w:t xml:space="preserve"> kmetijskih proizvodov</w:t>
      </w:r>
      <w:r w:rsidR="00E44582" w:rsidRPr="00180E3D">
        <w:rPr>
          <w:rFonts w:ascii="Calibri Light" w:hAnsi="Calibri Light" w:cs="Calibri"/>
          <w:sz w:val="22"/>
          <w:szCs w:val="22"/>
          <w:lang w:val="sl-SI"/>
        </w:rPr>
        <w:t xml:space="preserve"> in/ali trženje </w:t>
      </w:r>
      <w:r w:rsidR="00385510" w:rsidRPr="00180E3D">
        <w:rPr>
          <w:rFonts w:ascii="Calibri Light" w:hAnsi="Calibri Light" w:cs="Calibri"/>
          <w:sz w:val="22"/>
          <w:szCs w:val="22"/>
          <w:lang w:val="sl-SI"/>
        </w:rPr>
        <w:t>in/</w:t>
      </w:r>
      <w:r w:rsidR="000B7781" w:rsidRPr="00180E3D">
        <w:rPr>
          <w:rFonts w:ascii="Calibri Light" w:hAnsi="Calibri Light" w:cs="Calibri"/>
          <w:sz w:val="22"/>
          <w:szCs w:val="22"/>
          <w:lang w:val="sl-SI"/>
        </w:rPr>
        <w:t xml:space="preserve">ali opravljanje drugih </w:t>
      </w:r>
      <w:r w:rsidR="00056860" w:rsidRPr="00180E3D">
        <w:rPr>
          <w:rFonts w:ascii="Calibri Light" w:hAnsi="Calibri Light" w:cs="Calibri"/>
          <w:sz w:val="22"/>
          <w:szCs w:val="22"/>
          <w:lang w:val="sl-SI"/>
        </w:rPr>
        <w:t>dopolnilnih</w:t>
      </w:r>
      <w:r w:rsidR="00152171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0B7781" w:rsidRPr="00180E3D">
        <w:rPr>
          <w:rFonts w:ascii="Calibri Light" w:hAnsi="Calibri Light" w:cs="Calibri"/>
          <w:sz w:val="22"/>
          <w:szCs w:val="22"/>
          <w:lang w:val="sl-SI"/>
        </w:rPr>
        <w:t>dejavnosti na kmetiji</w:t>
      </w:r>
      <w:r w:rsidR="00E44582" w:rsidRPr="00180E3D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1FBD4381" w14:textId="77777777" w:rsidR="00196177" w:rsidRPr="00180E3D" w:rsidRDefault="00196177" w:rsidP="00070B9C">
      <w:pPr>
        <w:rPr>
          <w:rFonts w:ascii="Calibri Light" w:hAnsi="Calibri Light" w:cs="Calibri"/>
          <w:sz w:val="22"/>
          <w:szCs w:val="22"/>
          <w:lang w:val="sl-SI"/>
        </w:rPr>
      </w:pPr>
    </w:p>
    <w:p w14:paraId="3AD36CD4" w14:textId="77777777" w:rsidR="00D90B49" w:rsidRPr="00180E3D" w:rsidRDefault="00386D20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  <w:r w:rsidRPr="00180E3D">
        <w:rPr>
          <w:rFonts w:ascii="Calibri Light" w:hAnsi="Calibri Light" w:cs="Calibri"/>
          <w:b/>
          <w:sz w:val="22"/>
          <w:szCs w:val="22"/>
          <w:lang w:val="sl-SI"/>
        </w:rPr>
        <w:t>Upravičeni stroški so:</w:t>
      </w:r>
    </w:p>
    <w:p w14:paraId="71991780" w14:textId="77777777" w:rsidR="00870939" w:rsidRPr="00180E3D" w:rsidRDefault="00DE0E13" w:rsidP="00070B9C">
      <w:pPr>
        <w:numPr>
          <w:ilvl w:val="0"/>
          <w:numId w:val="9"/>
        </w:numPr>
        <w:rPr>
          <w:rFonts w:ascii="Calibri Light" w:hAnsi="Calibri Light" w:cs="Calibri"/>
          <w:i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>stroški gradnje,</w:t>
      </w:r>
      <w:r w:rsidR="000666B5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180E3D">
        <w:rPr>
          <w:rFonts w:ascii="Calibri Light" w:hAnsi="Calibri Light" w:cs="Calibri"/>
          <w:sz w:val="22"/>
          <w:szCs w:val="22"/>
          <w:lang w:val="sl-SI"/>
        </w:rPr>
        <w:t>rekonstrukcije</w:t>
      </w:r>
      <w:r w:rsidR="000666B5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ali adaptacije nepremičnin za </w:t>
      </w:r>
      <w:r w:rsidR="0047701A" w:rsidRPr="00180E3D">
        <w:rPr>
          <w:rFonts w:ascii="Calibri Light" w:hAnsi="Calibri Light" w:cs="Calibri"/>
          <w:sz w:val="22"/>
          <w:szCs w:val="22"/>
          <w:lang w:val="sl-SI"/>
        </w:rPr>
        <w:t>opravljanje</w:t>
      </w:r>
      <w:r w:rsidR="00CF1B9E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293A36" w:rsidRPr="00180E3D">
        <w:rPr>
          <w:rFonts w:ascii="Calibri Light" w:hAnsi="Calibri Light" w:cs="Calibri"/>
          <w:sz w:val="22"/>
          <w:szCs w:val="22"/>
          <w:lang w:val="sl-SI"/>
        </w:rPr>
        <w:t xml:space="preserve">dopolnilne dejavnosti na kmetiji </w:t>
      </w:r>
      <w:r w:rsidR="00CF1B9E" w:rsidRPr="00180E3D">
        <w:rPr>
          <w:rFonts w:ascii="Calibri Light" w:hAnsi="Calibri Light" w:cs="Calibri"/>
          <w:sz w:val="22"/>
          <w:szCs w:val="22"/>
          <w:lang w:val="sl-SI"/>
        </w:rPr>
        <w:t>(</w:t>
      </w:r>
      <w:r w:rsidR="00293A36" w:rsidRPr="00180E3D">
        <w:rPr>
          <w:rFonts w:ascii="Calibri Light" w:hAnsi="Calibri Light" w:cs="Calibri"/>
          <w:sz w:val="22"/>
          <w:szCs w:val="22"/>
          <w:lang w:val="sl-SI"/>
        </w:rPr>
        <w:t xml:space="preserve">objekti za </w:t>
      </w:r>
      <w:r w:rsidR="00CF1B9E" w:rsidRPr="00180E3D">
        <w:rPr>
          <w:rFonts w:ascii="Calibri Light" w:hAnsi="Calibri Light" w:cs="Calibri"/>
          <w:sz w:val="22"/>
          <w:szCs w:val="22"/>
          <w:lang w:val="sl-SI"/>
        </w:rPr>
        <w:t>turizem</w:t>
      </w:r>
      <w:r w:rsidR="00293A36" w:rsidRPr="00180E3D">
        <w:rPr>
          <w:rFonts w:ascii="Calibri Light" w:hAnsi="Calibri Light" w:cs="Calibri"/>
          <w:sz w:val="22"/>
          <w:szCs w:val="22"/>
          <w:lang w:val="sl-SI"/>
        </w:rPr>
        <w:t>, vinska klet, degustacijski prostor</w:t>
      </w:r>
      <w:r w:rsidR="00DC05BA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293A36" w:rsidRPr="00180E3D">
        <w:rPr>
          <w:rFonts w:ascii="Calibri Light" w:hAnsi="Calibri Light" w:cs="Calibri"/>
          <w:sz w:val="22"/>
          <w:szCs w:val="22"/>
          <w:lang w:val="sl-SI"/>
        </w:rPr>
        <w:t>…)</w:t>
      </w:r>
      <w:r w:rsidR="000666B5" w:rsidRPr="00180E3D">
        <w:rPr>
          <w:rFonts w:ascii="Calibri Light" w:hAnsi="Calibri Light" w:cs="Calibri"/>
          <w:sz w:val="22"/>
          <w:szCs w:val="22"/>
          <w:lang w:val="sl-SI"/>
        </w:rPr>
        <w:t>,</w:t>
      </w:r>
      <w:r w:rsidR="00293A36" w:rsidRPr="00180E3D">
        <w:rPr>
          <w:rFonts w:ascii="Calibri Light" w:hAnsi="Calibri Light" w:cs="Calibri"/>
          <w:i/>
          <w:sz w:val="22"/>
          <w:szCs w:val="22"/>
          <w:lang w:val="sl-SI"/>
        </w:rPr>
        <w:t xml:space="preserve"> </w:t>
      </w:r>
    </w:p>
    <w:p w14:paraId="192774CD" w14:textId="77777777" w:rsidR="00293A36" w:rsidRPr="00180E3D" w:rsidRDefault="006F4EA5" w:rsidP="00070B9C">
      <w:pPr>
        <w:ind w:left="720"/>
        <w:rPr>
          <w:rFonts w:ascii="Calibri Light" w:hAnsi="Calibri Light" w:cs="Calibri"/>
          <w:i/>
          <w:lang w:val="sl-SI"/>
        </w:rPr>
      </w:pPr>
      <w:r w:rsidRPr="00180E3D">
        <w:rPr>
          <w:rFonts w:ascii="Calibri Light" w:hAnsi="Calibri Light" w:cs="Calibri"/>
          <w:i/>
          <w:sz w:val="22"/>
          <w:szCs w:val="22"/>
          <w:lang w:val="sl-SI"/>
        </w:rPr>
        <w:t>(</w:t>
      </w:r>
      <w:r w:rsidR="00293A36" w:rsidRPr="00180E3D">
        <w:rPr>
          <w:rFonts w:ascii="Calibri Light" w:hAnsi="Calibri Light" w:cs="Calibri"/>
          <w:i/>
          <w:lang w:val="sl-SI"/>
        </w:rPr>
        <w:t xml:space="preserve">Posojila se za investicije v nočitvene kapacitete turističnih kmetij dodelijo ob pogoju, da turistična kmetija </w:t>
      </w:r>
      <w:r w:rsidR="000666B5" w:rsidRPr="00180E3D">
        <w:rPr>
          <w:rFonts w:ascii="Calibri Light" w:hAnsi="Calibri Light" w:cs="Calibri"/>
          <w:i/>
          <w:lang w:val="sl-SI"/>
        </w:rPr>
        <w:t>zagotavlja skupaj z investicijo</w:t>
      </w:r>
      <w:r w:rsidR="00293A36" w:rsidRPr="00180E3D">
        <w:rPr>
          <w:rFonts w:ascii="Calibri Light" w:hAnsi="Calibri Light" w:cs="Calibri"/>
          <w:i/>
          <w:lang w:val="sl-SI"/>
        </w:rPr>
        <w:t xml:space="preserve"> najmanj tri ločene oz. samostojne prenočitvene enote.</w:t>
      </w:r>
      <w:r w:rsidRPr="00180E3D">
        <w:rPr>
          <w:rFonts w:ascii="Calibri Light" w:hAnsi="Calibri Light" w:cs="Calibri"/>
          <w:i/>
          <w:lang w:val="sl-SI"/>
        </w:rPr>
        <w:t>)</w:t>
      </w:r>
    </w:p>
    <w:p w14:paraId="591827B5" w14:textId="2C7016ED" w:rsidR="00E30CDF" w:rsidRPr="00180E3D" w:rsidRDefault="006F4EA5" w:rsidP="00070B9C">
      <w:pPr>
        <w:numPr>
          <w:ilvl w:val="0"/>
          <w:numId w:val="9"/>
        </w:num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>stroški nakupa poslovne opreme</w:t>
      </w:r>
      <w:r w:rsidR="000666B5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A60519" w:rsidRPr="00180E3D">
        <w:rPr>
          <w:rFonts w:ascii="Calibri Light" w:hAnsi="Calibri Light" w:cs="Calibri"/>
          <w:sz w:val="22"/>
          <w:szCs w:val="22"/>
          <w:lang w:val="sl-SI"/>
        </w:rPr>
        <w:t>(osnovna sredstva)</w:t>
      </w:r>
      <w:r w:rsidR="00E30CDF" w:rsidRPr="00180E3D">
        <w:rPr>
          <w:rFonts w:ascii="Calibri Light" w:hAnsi="Calibri Light" w:cs="Calibri"/>
          <w:sz w:val="22"/>
          <w:szCs w:val="22"/>
          <w:lang w:val="sl-SI"/>
        </w:rPr>
        <w:t xml:space="preserve"> za opravljanje d</w:t>
      </w:r>
      <w:r w:rsidR="00E14DA9" w:rsidRPr="00180E3D">
        <w:rPr>
          <w:rFonts w:ascii="Calibri Light" w:hAnsi="Calibri Light" w:cs="Calibri"/>
          <w:sz w:val="22"/>
          <w:szCs w:val="22"/>
          <w:lang w:val="sl-SI"/>
        </w:rPr>
        <w:t>opolnilne dejavnosti na kmetiji</w:t>
      </w:r>
      <w:r w:rsidR="00E30CDF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CF1B9E" w:rsidRPr="00180E3D">
        <w:rPr>
          <w:rFonts w:ascii="Calibri Light" w:hAnsi="Calibri Light" w:cs="Calibri"/>
          <w:sz w:val="22"/>
          <w:szCs w:val="22"/>
          <w:lang w:val="sl-SI"/>
        </w:rPr>
        <w:t>(vinske posode, oprema za turi</w:t>
      </w:r>
      <w:r w:rsidR="00D83AE6" w:rsidRPr="00180E3D">
        <w:rPr>
          <w:rFonts w:ascii="Calibri Light" w:hAnsi="Calibri Light" w:cs="Calibri"/>
          <w:sz w:val="22"/>
          <w:szCs w:val="22"/>
          <w:lang w:val="sl-SI"/>
        </w:rPr>
        <w:t>stične</w:t>
      </w:r>
      <w:r w:rsidR="00CF1B9E" w:rsidRPr="00180E3D">
        <w:rPr>
          <w:rFonts w:ascii="Calibri Light" w:hAnsi="Calibri Light" w:cs="Calibri"/>
          <w:sz w:val="22"/>
          <w:szCs w:val="22"/>
          <w:lang w:val="sl-SI"/>
        </w:rPr>
        <w:t xml:space="preserve"> objekt</w:t>
      </w:r>
      <w:r w:rsidR="00D83AE6" w:rsidRPr="00180E3D">
        <w:rPr>
          <w:rFonts w:ascii="Calibri Light" w:hAnsi="Calibri Light" w:cs="Calibri"/>
          <w:sz w:val="22"/>
          <w:szCs w:val="22"/>
          <w:lang w:val="sl-SI"/>
        </w:rPr>
        <w:t>e</w:t>
      </w:r>
      <w:r w:rsidR="00DC05BA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CF1B9E" w:rsidRPr="00180E3D">
        <w:rPr>
          <w:rFonts w:ascii="Calibri Light" w:hAnsi="Calibri Light" w:cs="Calibri"/>
          <w:sz w:val="22"/>
          <w:szCs w:val="22"/>
          <w:lang w:val="sl-SI"/>
        </w:rPr>
        <w:t>…)</w:t>
      </w:r>
      <w:r w:rsidR="00865F12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785404BA" w14:textId="77777777" w:rsidR="004E45AA" w:rsidRDefault="004E45AA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49386EB3" w14:textId="1BFECE8A" w:rsidR="00E14DA9" w:rsidRDefault="00D90B49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  <w:r w:rsidRPr="00180E3D">
        <w:rPr>
          <w:rFonts w:ascii="Calibri Light" w:hAnsi="Calibri Light" w:cs="Calibri"/>
          <w:b/>
          <w:sz w:val="22"/>
          <w:szCs w:val="22"/>
          <w:lang w:val="sl-SI"/>
        </w:rPr>
        <w:t>S</w:t>
      </w:r>
      <w:r w:rsidR="004E45AA">
        <w:rPr>
          <w:rFonts w:ascii="Calibri Light" w:hAnsi="Calibri Light" w:cs="Calibri"/>
          <w:b/>
          <w:sz w:val="22"/>
          <w:szCs w:val="22"/>
          <w:lang w:val="sl-SI"/>
        </w:rPr>
        <w:t xml:space="preserve">troški </w:t>
      </w:r>
      <w:r w:rsidR="00E14DA9" w:rsidRPr="00180E3D">
        <w:rPr>
          <w:rFonts w:ascii="Calibri Light" w:hAnsi="Calibri Light" w:cs="Calibri"/>
          <w:b/>
          <w:sz w:val="22"/>
          <w:szCs w:val="22"/>
          <w:lang w:val="sl-SI"/>
        </w:rPr>
        <w:t>obratn</w:t>
      </w:r>
      <w:r w:rsidRPr="00180E3D">
        <w:rPr>
          <w:rFonts w:ascii="Calibri Light" w:hAnsi="Calibri Light" w:cs="Calibri"/>
          <w:b/>
          <w:sz w:val="22"/>
          <w:szCs w:val="22"/>
          <w:lang w:val="sl-SI"/>
        </w:rPr>
        <w:t>ih</w:t>
      </w:r>
      <w:r w:rsidR="00E14DA9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 sredst</w:t>
      </w:r>
      <w:r w:rsidRPr="00180E3D">
        <w:rPr>
          <w:rFonts w:ascii="Calibri Light" w:hAnsi="Calibri Light" w:cs="Calibri"/>
          <w:b/>
          <w:sz w:val="22"/>
          <w:szCs w:val="22"/>
          <w:lang w:val="sl-SI"/>
        </w:rPr>
        <w:t>e</w:t>
      </w:r>
      <w:r w:rsidR="00E14DA9" w:rsidRPr="00180E3D">
        <w:rPr>
          <w:rFonts w:ascii="Calibri Light" w:hAnsi="Calibri Light" w:cs="Calibri"/>
          <w:b/>
          <w:sz w:val="22"/>
          <w:szCs w:val="22"/>
          <w:lang w:val="sl-SI"/>
        </w:rPr>
        <w:t>v niso upravičen strošek</w:t>
      </w:r>
      <w:r w:rsidRPr="00180E3D">
        <w:rPr>
          <w:rFonts w:ascii="Calibri Light" w:hAnsi="Calibri Light" w:cs="Calibri"/>
          <w:b/>
          <w:sz w:val="22"/>
          <w:szCs w:val="22"/>
          <w:lang w:val="sl-SI"/>
        </w:rPr>
        <w:t>!</w:t>
      </w:r>
    </w:p>
    <w:p w14:paraId="5A988811" w14:textId="77777777" w:rsidR="00B61156" w:rsidRDefault="00B61156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17784FBC" w14:textId="1BA6E53D" w:rsidR="005A1AA8" w:rsidRPr="00180E3D" w:rsidRDefault="00C946AB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  <w:r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VII. </w:t>
      </w:r>
      <w:r w:rsidR="004E45AA">
        <w:rPr>
          <w:rFonts w:ascii="Calibri Light" w:hAnsi="Calibri Light" w:cs="Calibri"/>
          <w:b/>
          <w:sz w:val="22"/>
          <w:szCs w:val="22"/>
          <w:lang w:val="sl-SI"/>
        </w:rPr>
        <w:t>Intenzivnost pomoči</w:t>
      </w:r>
    </w:p>
    <w:p w14:paraId="7D978F9F" w14:textId="77777777" w:rsidR="00225D9A" w:rsidRPr="00180E3D" w:rsidRDefault="00225D9A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5A7D76D9" w14:textId="7E15E85D" w:rsidR="006F01DB" w:rsidRPr="00180E3D" w:rsidRDefault="00A52462" w:rsidP="00070B9C">
      <w:p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Posojila sklada </w:t>
      </w:r>
      <w:r w:rsidR="008944C0" w:rsidRPr="00180E3D">
        <w:rPr>
          <w:rFonts w:ascii="Calibri Light" w:hAnsi="Calibri Light" w:cs="Calibri"/>
          <w:sz w:val="22"/>
          <w:szCs w:val="22"/>
          <w:lang w:val="sl-SI"/>
        </w:rPr>
        <w:t>na</w:t>
      </w:r>
      <w:r w:rsidR="008944C0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8944C0" w:rsidRPr="00180E3D">
        <w:rPr>
          <w:rFonts w:ascii="Calibri Light" w:hAnsi="Calibri Light" w:cs="Calibri"/>
          <w:sz w:val="22"/>
          <w:szCs w:val="22"/>
          <w:lang w:val="sl-SI"/>
        </w:rPr>
        <w:t>področju</w:t>
      </w:r>
      <w:r w:rsidR="00385510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77559E" w:rsidRPr="00180E3D">
        <w:rPr>
          <w:rFonts w:ascii="Calibri Light" w:hAnsi="Calibri Light" w:cs="Calibri"/>
          <w:b/>
          <w:sz w:val="22"/>
          <w:szCs w:val="22"/>
          <w:lang w:val="sl-SI"/>
        </w:rPr>
        <w:t>dopolnilnih</w:t>
      </w:r>
      <w:r w:rsidR="008944C0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 dejavnosti na kmetiji</w:t>
      </w:r>
      <w:r w:rsidR="00095A1F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A14A03" w:rsidRPr="00180E3D">
        <w:rPr>
          <w:rFonts w:ascii="Calibri Light" w:hAnsi="Calibri Light" w:cs="Calibri"/>
          <w:b/>
          <w:sz w:val="22"/>
          <w:szCs w:val="22"/>
          <w:lang w:val="sl-SI"/>
        </w:rPr>
        <w:t>-</w:t>
      </w:r>
      <w:r w:rsidR="00DE0E13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A14A03" w:rsidRPr="00180E3D">
        <w:rPr>
          <w:rFonts w:ascii="Calibri Light" w:hAnsi="Calibri Light" w:cs="Calibri"/>
          <w:b/>
          <w:sz w:val="22"/>
          <w:szCs w:val="22"/>
          <w:lang w:val="sl-SI"/>
        </w:rPr>
        <w:t>predelava in trženje kmetijskih proizvodov, nekmetijske dejavnosti na kmetiji</w:t>
      </w:r>
      <w:r w:rsidR="008944C0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predstavljajo </w:t>
      </w:r>
      <w:r w:rsidRPr="00180E3D">
        <w:rPr>
          <w:rFonts w:ascii="Calibri Light" w:hAnsi="Calibri Light" w:cs="Calibri"/>
          <w:b/>
          <w:sz w:val="22"/>
          <w:szCs w:val="22"/>
          <w:lang w:val="sl-SI"/>
        </w:rPr>
        <w:t>pomoč</w:t>
      </w: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C5311C">
        <w:rPr>
          <w:rFonts w:ascii="Calibri Light" w:hAnsi="Calibri Light" w:cs="Calibri"/>
          <w:b/>
          <w:i/>
          <w:sz w:val="22"/>
          <w:szCs w:val="22"/>
          <w:lang w:val="sl-SI"/>
        </w:rPr>
        <w:t xml:space="preserve">de </w:t>
      </w:r>
      <w:proofErr w:type="spellStart"/>
      <w:r w:rsidRPr="00C5311C">
        <w:rPr>
          <w:rFonts w:ascii="Calibri Light" w:hAnsi="Calibri Light" w:cs="Calibri"/>
          <w:b/>
          <w:i/>
          <w:sz w:val="22"/>
          <w:szCs w:val="22"/>
          <w:lang w:val="sl-SI"/>
        </w:rPr>
        <w:t>minimis</w:t>
      </w:r>
      <w:proofErr w:type="spellEnd"/>
      <w:r w:rsidRPr="00180E3D">
        <w:rPr>
          <w:rFonts w:ascii="Calibri Light" w:hAnsi="Calibri Light" w:cs="Calibri"/>
          <w:sz w:val="22"/>
          <w:szCs w:val="22"/>
          <w:lang w:val="sl-SI"/>
        </w:rPr>
        <w:t>, ki se</w:t>
      </w:r>
      <w:r w:rsidR="004666B0" w:rsidRPr="00180E3D">
        <w:rPr>
          <w:rFonts w:ascii="Calibri Light" w:hAnsi="Calibri Light" w:cs="Calibri"/>
          <w:sz w:val="22"/>
          <w:szCs w:val="22"/>
          <w:lang w:val="sl-SI"/>
        </w:rPr>
        <w:t xml:space="preserve"> dodeljuje</w:t>
      </w: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6F01DB" w:rsidRPr="00180E3D">
        <w:rPr>
          <w:rFonts w:ascii="Calibri Light" w:hAnsi="Calibri Light" w:cs="Calibri"/>
          <w:sz w:val="22"/>
          <w:szCs w:val="22"/>
          <w:lang w:val="sl-SI"/>
        </w:rPr>
        <w:t xml:space="preserve">v skladu z </w:t>
      </w:r>
      <w:r w:rsidR="00095A1F" w:rsidRPr="00180E3D">
        <w:rPr>
          <w:rFonts w:ascii="Calibri Light" w:hAnsi="Calibri Light" w:cs="Calibri"/>
          <w:sz w:val="22"/>
          <w:szCs w:val="22"/>
          <w:lang w:val="sl-SI"/>
        </w:rPr>
        <w:t>U</w:t>
      </w:r>
      <w:r w:rsidR="006F01DB" w:rsidRPr="00180E3D">
        <w:rPr>
          <w:rFonts w:ascii="Calibri Light" w:hAnsi="Calibri Light" w:cs="Calibri"/>
          <w:sz w:val="22"/>
          <w:szCs w:val="22"/>
          <w:lang w:val="sl-SI"/>
        </w:rPr>
        <w:t>redbo komisije</w:t>
      </w:r>
      <w:r w:rsidR="00113EF3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6F01DB" w:rsidRPr="00180E3D">
        <w:rPr>
          <w:rFonts w:ascii="Calibri Light" w:hAnsi="Calibri Light" w:cs="Calibri"/>
          <w:sz w:val="22"/>
          <w:szCs w:val="22"/>
          <w:lang w:val="sl-SI"/>
        </w:rPr>
        <w:t>(EU) št.</w:t>
      </w:r>
      <w:r w:rsidR="0092042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6F01DB" w:rsidRPr="00180E3D">
        <w:rPr>
          <w:rFonts w:ascii="Calibri Light" w:hAnsi="Calibri Light" w:cs="Calibri"/>
          <w:sz w:val="22"/>
          <w:szCs w:val="22"/>
          <w:lang w:val="sl-SI"/>
        </w:rPr>
        <w:t>1407/2013</w:t>
      </w:r>
      <w:r w:rsidR="004E36BB" w:rsidRPr="00180E3D">
        <w:rPr>
          <w:rFonts w:ascii="Calibri Light" w:hAnsi="Calibri Light" w:cs="Calibri"/>
          <w:sz w:val="22"/>
          <w:szCs w:val="22"/>
          <w:lang w:val="sl-SI"/>
        </w:rPr>
        <w:t xml:space="preserve"> z dne 18.</w:t>
      </w:r>
      <w:r w:rsidR="0092042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4E36BB" w:rsidRPr="00180E3D">
        <w:rPr>
          <w:rFonts w:ascii="Calibri Light" w:hAnsi="Calibri Light" w:cs="Calibri"/>
          <w:sz w:val="22"/>
          <w:szCs w:val="22"/>
          <w:lang w:val="sl-SI"/>
        </w:rPr>
        <w:t>12.</w:t>
      </w:r>
      <w:r w:rsidR="0092042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4E36BB" w:rsidRPr="00180E3D">
        <w:rPr>
          <w:rFonts w:ascii="Calibri Light" w:hAnsi="Calibri Light" w:cs="Calibri"/>
          <w:sz w:val="22"/>
          <w:szCs w:val="22"/>
          <w:lang w:val="sl-SI"/>
        </w:rPr>
        <w:t xml:space="preserve">2013 o uporabi členov 107 in 108 Pogodbe o delovanju Evropske unije pri pomoči </w:t>
      </w:r>
      <w:r w:rsidR="004E36BB" w:rsidRPr="00C5311C">
        <w:rPr>
          <w:rFonts w:ascii="Calibri Light" w:hAnsi="Calibri Light" w:cs="Calibri"/>
          <w:i/>
          <w:sz w:val="22"/>
          <w:szCs w:val="22"/>
          <w:lang w:val="sl-SI"/>
        </w:rPr>
        <w:t xml:space="preserve">de </w:t>
      </w:r>
      <w:proofErr w:type="spellStart"/>
      <w:r w:rsidR="004E36BB" w:rsidRPr="00C5311C">
        <w:rPr>
          <w:rFonts w:ascii="Calibri Light" w:hAnsi="Calibri Light" w:cs="Calibri"/>
          <w:i/>
          <w:sz w:val="22"/>
          <w:szCs w:val="22"/>
          <w:lang w:val="sl-SI"/>
        </w:rPr>
        <w:t>minimis</w:t>
      </w:r>
      <w:proofErr w:type="spellEnd"/>
      <w:r w:rsidR="0092042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4E36BB" w:rsidRPr="00180E3D">
        <w:rPr>
          <w:rFonts w:ascii="Calibri Light" w:hAnsi="Calibri Light" w:cs="Calibri"/>
          <w:sz w:val="22"/>
          <w:szCs w:val="22"/>
          <w:lang w:val="sl-SI"/>
        </w:rPr>
        <w:t>(Uradni list EU L 352 z dne 24.</w:t>
      </w:r>
      <w:r w:rsidR="000702A0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4E36BB" w:rsidRPr="00180E3D">
        <w:rPr>
          <w:rFonts w:ascii="Calibri Light" w:hAnsi="Calibri Light" w:cs="Calibri"/>
          <w:sz w:val="22"/>
          <w:szCs w:val="22"/>
          <w:lang w:val="sl-SI"/>
        </w:rPr>
        <w:t>12.</w:t>
      </w:r>
      <w:r w:rsidR="000702A0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4E36BB" w:rsidRPr="00180E3D">
        <w:rPr>
          <w:rFonts w:ascii="Calibri Light" w:hAnsi="Calibri Light" w:cs="Calibri"/>
          <w:sz w:val="22"/>
          <w:szCs w:val="22"/>
          <w:lang w:val="sl-SI"/>
        </w:rPr>
        <w:t>2013)</w:t>
      </w:r>
      <w:r w:rsidR="00095A1F" w:rsidRPr="00180E3D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1A454451" w14:textId="77777777" w:rsidR="00966358" w:rsidRPr="00180E3D" w:rsidRDefault="00A52462" w:rsidP="00070B9C">
      <w:p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b/>
          <w:sz w:val="22"/>
          <w:szCs w:val="22"/>
          <w:lang w:val="sl-SI"/>
        </w:rPr>
        <w:t>Intenzivnost pomoči:</w:t>
      </w: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6F01DB" w:rsidRPr="00180E3D">
        <w:rPr>
          <w:rFonts w:ascii="Calibri Light" w:hAnsi="Calibri Light" w:cs="Calibri"/>
          <w:sz w:val="22"/>
          <w:szCs w:val="22"/>
          <w:lang w:val="sl-SI"/>
        </w:rPr>
        <w:t>skupna višina pomoči</w:t>
      </w:r>
      <w:r w:rsidR="00920424">
        <w:rPr>
          <w:rFonts w:ascii="Calibri Light" w:hAnsi="Calibri Light" w:cs="Calibri"/>
          <w:sz w:val="22"/>
          <w:szCs w:val="22"/>
          <w:lang w:val="sl-SI"/>
        </w:rPr>
        <w:t>,</w:t>
      </w:r>
      <w:r w:rsidR="006F01DB" w:rsidRPr="00180E3D">
        <w:rPr>
          <w:rFonts w:ascii="Calibri Light" w:hAnsi="Calibri Light" w:cs="Calibri"/>
          <w:sz w:val="22"/>
          <w:szCs w:val="22"/>
          <w:lang w:val="sl-SI"/>
        </w:rPr>
        <w:t xml:space="preserve"> dodeljena enotnemu podjetju</w:t>
      </w:r>
      <w:r w:rsidR="00920424">
        <w:rPr>
          <w:rFonts w:ascii="Calibri Light" w:hAnsi="Calibri Light" w:cs="Calibri"/>
          <w:sz w:val="22"/>
          <w:szCs w:val="22"/>
          <w:lang w:val="sl-SI"/>
        </w:rPr>
        <w:t>,</w:t>
      </w:r>
      <w:r w:rsidR="006F01DB" w:rsidRPr="00180E3D">
        <w:rPr>
          <w:rFonts w:ascii="Calibri Light" w:hAnsi="Calibri Light" w:cs="Calibri"/>
          <w:sz w:val="22"/>
          <w:szCs w:val="22"/>
          <w:lang w:val="sl-SI"/>
        </w:rPr>
        <w:t xml:space="preserve"> ne sme presegati 200.000 </w:t>
      </w:r>
      <w:r w:rsidR="00113EF3">
        <w:rPr>
          <w:rFonts w:ascii="Calibri Light" w:hAnsi="Calibri Light" w:cs="Calibri"/>
          <w:sz w:val="22"/>
          <w:szCs w:val="22"/>
          <w:lang w:val="sl-SI"/>
        </w:rPr>
        <w:t>EUR</w:t>
      </w:r>
      <w:r w:rsidR="006F01DB" w:rsidRPr="00180E3D">
        <w:rPr>
          <w:rFonts w:ascii="Calibri Light" w:hAnsi="Calibri Light" w:cs="Calibri"/>
          <w:sz w:val="22"/>
          <w:szCs w:val="22"/>
          <w:lang w:val="sl-SI"/>
        </w:rPr>
        <w:t xml:space="preserve"> v obdobju treh proračunskih let od zadnjega prejema takšne pomoči, ne glede na to iz katerih javnih viro</w:t>
      </w:r>
      <w:r w:rsidR="00966358" w:rsidRPr="00180E3D">
        <w:rPr>
          <w:rFonts w:ascii="Calibri Light" w:hAnsi="Calibri Light" w:cs="Calibri"/>
          <w:sz w:val="22"/>
          <w:szCs w:val="22"/>
          <w:lang w:val="sl-SI"/>
        </w:rPr>
        <w:t>v (občina, država ali mednarodni viri) je dodeljena.</w:t>
      </w:r>
      <w:r w:rsidR="006217D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A61C87" w:rsidRPr="00180E3D">
        <w:rPr>
          <w:rFonts w:ascii="Calibri Light" w:hAnsi="Calibri Light" w:cs="Calibri"/>
          <w:sz w:val="22"/>
          <w:szCs w:val="22"/>
          <w:lang w:val="sl-SI"/>
        </w:rPr>
        <w:t>Za posamezno naložbo, ki je predmet prijave na ta razpis</w:t>
      </w:r>
      <w:r w:rsidR="00920424">
        <w:rPr>
          <w:rFonts w:ascii="Calibri Light" w:hAnsi="Calibri Light" w:cs="Calibri"/>
          <w:sz w:val="22"/>
          <w:szCs w:val="22"/>
          <w:lang w:val="sl-SI"/>
        </w:rPr>
        <w:t>,</w:t>
      </w:r>
      <w:r w:rsidR="00A61C87" w:rsidRPr="00180E3D">
        <w:rPr>
          <w:rFonts w:ascii="Calibri Light" w:hAnsi="Calibri Light" w:cs="Calibri"/>
          <w:sz w:val="22"/>
          <w:szCs w:val="22"/>
          <w:lang w:val="sl-SI"/>
        </w:rPr>
        <w:t xml:space="preserve"> lahko upravičenec združuje sredstva pomoči samo iz občinskih virov in virov sklada.</w:t>
      </w:r>
    </w:p>
    <w:p w14:paraId="6E5A96F6" w14:textId="77777777" w:rsidR="00A9747E" w:rsidRPr="00180E3D" w:rsidRDefault="00A9747E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245E5CC5" w14:textId="6CB50B7C" w:rsidR="005A1AA8" w:rsidRPr="00180E3D" w:rsidRDefault="00C946AB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  <w:r w:rsidRPr="00180E3D">
        <w:rPr>
          <w:rFonts w:ascii="Calibri Light" w:hAnsi="Calibri Light" w:cs="Calibri"/>
          <w:b/>
          <w:sz w:val="22"/>
          <w:szCs w:val="22"/>
          <w:lang w:val="sl-SI"/>
        </w:rPr>
        <w:t>VIII. Obdobje</w:t>
      </w:r>
      <w:r w:rsidR="005A1AA8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3E7AE9" w:rsidRPr="00180E3D">
        <w:rPr>
          <w:rFonts w:ascii="Calibri Light" w:hAnsi="Calibri Light" w:cs="Calibri"/>
          <w:b/>
          <w:sz w:val="22"/>
          <w:szCs w:val="22"/>
          <w:lang w:val="sl-SI"/>
        </w:rPr>
        <w:t>porabe sredstev</w:t>
      </w:r>
      <w:r w:rsidR="005A1AA8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 in </w:t>
      </w:r>
      <w:r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rok za </w:t>
      </w:r>
      <w:r w:rsidR="005A1AA8" w:rsidRPr="00180E3D">
        <w:rPr>
          <w:rFonts w:ascii="Calibri Light" w:hAnsi="Calibri Light" w:cs="Calibri"/>
          <w:b/>
          <w:sz w:val="22"/>
          <w:szCs w:val="22"/>
          <w:lang w:val="sl-SI"/>
        </w:rPr>
        <w:t>predložitev dokazil</w:t>
      </w:r>
    </w:p>
    <w:p w14:paraId="5319BFB7" w14:textId="77777777" w:rsidR="008944C0" w:rsidRPr="00180E3D" w:rsidRDefault="008944C0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37F08296" w14:textId="37275447" w:rsidR="0050606B" w:rsidRPr="00180E3D" w:rsidRDefault="008944C0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  <w:r w:rsidRPr="00180E3D">
        <w:rPr>
          <w:rFonts w:ascii="Calibri Light" w:hAnsi="Calibri Light" w:cs="Calibri"/>
          <w:b/>
          <w:sz w:val="22"/>
          <w:szCs w:val="22"/>
          <w:lang w:val="sl-SI"/>
        </w:rPr>
        <w:t>Za področje dopolnilnih dejavnosti na kmetiji</w:t>
      </w:r>
      <w:r w:rsidR="00095A1F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105F07" w:rsidRPr="00180E3D">
        <w:rPr>
          <w:rFonts w:ascii="Calibri Light" w:hAnsi="Calibri Light" w:cs="Calibri"/>
          <w:b/>
          <w:sz w:val="22"/>
          <w:szCs w:val="22"/>
          <w:lang w:val="sl-SI"/>
        </w:rPr>
        <w:t>-</w:t>
      </w:r>
      <w:r w:rsidR="00095A1F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105F07" w:rsidRPr="00180E3D">
        <w:rPr>
          <w:rFonts w:ascii="Calibri Light" w:hAnsi="Calibri Light" w:cs="Calibri"/>
          <w:b/>
          <w:sz w:val="22"/>
          <w:szCs w:val="22"/>
          <w:lang w:val="sl-SI"/>
        </w:rPr>
        <w:t>predelava in trženje</w:t>
      </w:r>
      <w:r w:rsidR="0024556C" w:rsidRPr="00180E3D">
        <w:rPr>
          <w:rFonts w:ascii="Calibri Light" w:hAnsi="Calibri Light" w:cs="Calibri"/>
          <w:b/>
          <w:sz w:val="22"/>
          <w:szCs w:val="22"/>
          <w:lang w:val="sl-SI"/>
        </w:rPr>
        <w:t>,</w:t>
      </w:r>
      <w:r w:rsidR="008615DE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24556C" w:rsidRPr="00180E3D">
        <w:rPr>
          <w:rFonts w:ascii="Calibri Light" w:hAnsi="Calibri Light" w:cs="Calibri"/>
          <w:b/>
          <w:sz w:val="22"/>
          <w:szCs w:val="22"/>
          <w:lang w:val="sl-SI"/>
        </w:rPr>
        <w:t>nekmetijske dejavnosti</w:t>
      </w:r>
      <w:r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180E3D">
        <w:rPr>
          <w:rFonts w:ascii="Calibri Light" w:hAnsi="Calibri Light" w:cs="Calibri"/>
          <w:sz w:val="22"/>
          <w:szCs w:val="22"/>
          <w:lang w:val="sl-SI"/>
        </w:rPr>
        <w:t>se kot</w:t>
      </w:r>
      <w:r w:rsidR="002E25B8" w:rsidRPr="00180E3D">
        <w:rPr>
          <w:rFonts w:ascii="Calibri Light" w:hAnsi="Calibri Light" w:cs="Calibri"/>
          <w:sz w:val="22"/>
          <w:szCs w:val="22"/>
          <w:lang w:val="sl-SI"/>
        </w:rPr>
        <w:t xml:space="preserve"> upravičeni stroški </w:t>
      </w:r>
      <w:r w:rsidRPr="00180E3D">
        <w:rPr>
          <w:rFonts w:ascii="Calibri Light" w:hAnsi="Calibri Light" w:cs="Calibri"/>
          <w:sz w:val="22"/>
          <w:szCs w:val="22"/>
          <w:lang w:val="sl-SI"/>
        </w:rPr>
        <w:t>upoštevajo stroški</w:t>
      </w:r>
      <w:r w:rsidR="00C62A2D">
        <w:rPr>
          <w:rFonts w:ascii="Calibri Light" w:hAnsi="Calibri Light" w:cs="Calibri"/>
          <w:sz w:val="22"/>
          <w:szCs w:val="22"/>
          <w:lang w:val="sl-SI"/>
        </w:rPr>
        <w:t>,</w:t>
      </w: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2E25B8" w:rsidRPr="00180E3D">
        <w:rPr>
          <w:rFonts w:ascii="Calibri Light" w:hAnsi="Calibri Light" w:cs="Calibri"/>
          <w:sz w:val="22"/>
          <w:szCs w:val="22"/>
          <w:lang w:val="sl-SI"/>
        </w:rPr>
        <w:t xml:space="preserve">nastali </w:t>
      </w:r>
      <w:r w:rsidR="002E25B8" w:rsidRPr="00A7598C">
        <w:rPr>
          <w:rFonts w:ascii="Calibri Light" w:hAnsi="Calibri Light" w:cs="Calibri"/>
          <w:b/>
          <w:sz w:val="22"/>
          <w:szCs w:val="22"/>
          <w:lang w:val="sl-SI"/>
        </w:rPr>
        <w:t>od</w:t>
      </w:r>
      <w:r w:rsidR="001C215A" w:rsidRPr="00A7598C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2E25B8" w:rsidRPr="00A7598C">
        <w:rPr>
          <w:rFonts w:ascii="Calibri Light" w:hAnsi="Calibri Light" w:cs="Calibri"/>
          <w:b/>
          <w:sz w:val="22"/>
          <w:szCs w:val="22"/>
          <w:lang w:val="sl-SI"/>
        </w:rPr>
        <w:t>1.</w:t>
      </w:r>
      <w:r w:rsidR="00DE528F" w:rsidRPr="00A7598C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C7412D">
        <w:rPr>
          <w:rFonts w:ascii="Calibri Light" w:hAnsi="Calibri Light" w:cs="Calibri"/>
          <w:b/>
          <w:sz w:val="22"/>
          <w:szCs w:val="22"/>
          <w:lang w:val="sl-SI"/>
        </w:rPr>
        <w:t>6</w:t>
      </w:r>
      <w:r w:rsidR="002E25B8" w:rsidRPr="00A7598C">
        <w:rPr>
          <w:rFonts w:ascii="Calibri Light" w:hAnsi="Calibri Light" w:cs="Calibri"/>
          <w:b/>
          <w:sz w:val="22"/>
          <w:szCs w:val="22"/>
          <w:lang w:val="sl-SI"/>
        </w:rPr>
        <w:t>.</w:t>
      </w:r>
      <w:r w:rsidR="00DE528F" w:rsidRPr="00A7598C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2E25B8" w:rsidRPr="00A7598C">
        <w:rPr>
          <w:rFonts w:ascii="Calibri Light" w:hAnsi="Calibri Light" w:cs="Calibri"/>
          <w:b/>
          <w:sz w:val="22"/>
          <w:szCs w:val="22"/>
          <w:lang w:val="sl-SI"/>
        </w:rPr>
        <w:t>20</w:t>
      </w:r>
      <w:r w:rsidR="00302BEE" w:rsidRPr="00A7598C">
        <w:rPr>
          <w:rFonts w:ascii="Calibri Light" w:hAnsi="Calibri Light" w:cs="Calibri"/>
          <w:b/>
          <w:sz w:val="22"/>
          <w:szCs w:val="22"/>
          <w:lang w:val="sl-SI"/>
        </w:rPr>
        <w:t>2</w:t>
      </w:r>
      <w:r w:rsidR="00B66294">
        <w:rPr>
          <w:rFonts w:ascii="Calibri Light" w:hAnsi="Calibri Light" w:cs="Calibri"/>
          <w:b/>
          <w:sz w:val="22"/>
          <w:szCs w:val="22"/>
          <w:lang w:val="sl-SI"/>
        </w:rPr>
        <w:t>3</w:t>
      </w:r>
      <w:r w:rsidR="00BB50F9" w:rsidRPr="00BB50F9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2E25B8" w:rsidRPr="00180E3D">
        <w:rPr>
          <w:rFonts w:ascii="Calibri Light" w:hAnsi="Calibri Light" w:cs="Calibri"/>
          <w:sz w:val="22"/>
          <w:szCs w:val="22"/>
          <w:lang w:val="sl-SI"/>
        </w:rPr>
        <w:t>do</w:t>
      </w:r>
      <w:r w:rsidR="004C0C78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2E25B8" w:rsidRPr="00180E3D">
        <w:rPr>
          <w:rFonts w:ascii="Calibri Light" w:hAnsi="Calibri Light" w:cs="Calibri"/>
          <w:sz w:val="22"/>
          <w:szCs w:val="22"/>
          <w:lang w:val="sl-SI"/>
        </w:rPr>
        <w:t>dneva</w:t>
      </w:r>
      <w:r w:rsidR="00C62A2D">
        <w:rPr>
          <w:rFonts w:ascii="Calibri Light" w:hAnsi="Calibri Light" w:cs="Calibri"/>
          <w:sz w:val="22"/>
          <w:szCs w:val="22"/>
          <w:lang w:val="sl-SI"/>
        </w:rPr>
        <w:t>,</w:t>
      </w:r>
      <w:r w:rsidR="002E25B8" w:rsidRPr="00180E3D">
        <w:rPr>
          <w:rFonts w:ascii="Calibri Light" w:hAnsi="Calibri Light" w:cs="Calibri"/>
          <w:sz w:val="22"/>
          <w:szCs w:val="22"/>
          <w:lang w:val="sl-SI"/>
        </w:rPr>
        <w:t xml:space="preserve"> določenega v posojilni pogodbi.</w:t>
      </w:r>
      <w:r w:rsidR="00BD6627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6217D4">
        <w:rPr>
          <w:rFonts w:ascii="Calibri Light" w:hAnsi="Calibri Light" w:cs="Calibri"/>
          <w:sz w:val="22"/>
          <w:szCs w:val="22"/>
          <w:lang w:val="sl-SI"/>
        </w:rPr>
        <w:lastRenderedPageBreak/>
        <w:t>D</w:t>
      </w:r>
      <w:r w:rsidR="0050606B" w:rsidRPr="00180E3D">
        <w:rPr>
          <w:rFonts w:ascii="Calibri Light" w:hAnsi="Calibri Light" w:cs="Calibri"/>
          <w:sz w:val="22"/>
          <w:szCs w:val="22"/>
          <w:lang w:val="sl-SI"/>
        </w:rPr>
        <w:t>av</w:t>
      </w:r>
      <w:r w:rsidR="006217D4">
        <w:rPr>
          <w:rFonts w:ascii="Calibri Light" w:hAnsi="Calibri Light" w:cs="Calibri"/>
          <w:sz w:val="22"/>
          <w:szCs w:val="22"/>
          <w:lang w:val="sl-SI"/>
        </w:rPr>
        <w:t>ek</w:t>
      </w:r>
      <w:r w:rsidR="0050606B" w:rsidRPr="00180E3D">
        <w:rPr>
          <w:rFonts w:ascii="Calibri Light" w:hAnsi="Calibri Light" w:cs="Calibri"/>
          <w:sz w:val="22"/>
          <w:szCs w:val="22"/>
          <w:lang w:val="sl-SI"/>
        </w:rPr>
        <w:t xml:space="preserve"> je upravičen strošek, v kolikor upravičenec ni zavezanec za DDV. V primeru, da je upravičenec zavezanec za DDV</w:t>
      </w:r>
      <w:r w:rsidR="00613D78">
        <w:rPr>
          <w:rFonts w:ascii="Calibri Light" w:hAnsi="Calibri Light" w:cs="Calibri"/>
          <w:sz w:val="22"/>
          <w:szCs w:val="22"/>
          <w:lang w:val="sl-SI"/>
        </w:rPr>
        <w:t>,</w:t>
      </w:r>
      <w:r w:rsidR="0050606B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5208F9">
        <w:rPr>
          <w:rFonts w:ascii="Calibri Light" w:hAnsi="Calibri Light" w:cs="Calibri"/>
          <w:sz w:val="22"/>
          <w:szCs w:val="22"/>
          <w:lang w:val="sl-SI"/>
        </w:rPr>
        <w:t>davek</w:t>
      </w:r>
      <w:r w:rsidR="0050606B" w:rsidRPr="00180E3D">
        <w:rPr>
          <w:rFonts w:ascii="Calibri Light" w:hAnsi="Calibri Light" w:cs="Calibri"/>
          <w:sz w:val="22"/>
          <w:szCs w:val="22"/>
          <w:lang w:val="sl-SI"/>
        </w:rPr>
        <w:t xml:space="preserve"> ni upravičen strošek. Rok za predložitev dokazil o namenski porabi se določi v posojilni pogodbi, vendar znaša praviloma največ </w:t>
      </w:r>
      <w:r w:rsidR="00D34CAE" w:rsidRPr="00180E3D">
        <w:rPr>
          <w:rFonts w:ascii="Calibri Light" w:hAnsi="Calibri Light" w:cs="Calibri"/>
          <w:sz w:val="22"/>
          <w:szCs w:val="22"/>
          <w:lang w:val="sl-SI"/>
        </w:rPr>
        <w:t>6</w:t>
      </w:r>
      <w:r w:rsidR="0050606B" w:rsidRPr="00180E3D">
        <w:rPr>
          <w:rFonts w:ascii="Calibri Light" w:hAnsi="Calibri Light" w:cs="Calibri"/>
          <w:sz w:val="22"/>
          <w:szCs w:val="22"/>
          <w:lang w:val="sl-SI"/>
        </w:rPr>
        <w:t xml:space="preserve"> mesece</w:t>
      </w:r>
      <w:r w:rsidR="00D34CAE" w:rsidRPr="00180E3D">
        <w:rPr>
          <w:rFonts w:ascii="Calibri Light" w:hAnsi="Calibri Light" w:cs="Calibri"/>
          <w:sz w:val="22"/>
          <w:szCs w:val="22"/>
          <w:lang w:val="sl-SI"/>
        </w:rPr>
        <w:t>v</w:t>
      </w:r>
      <w:r w:rsidR="0050606B" w:rsidRPr="00180E3D">
        <w:rPr>
          <w:rFonts w:ascii="Calibri Light" w:hAnsi="Calibri Light" w:cs="Calibri"/>
          <w:sz w:val="22"/>
          <w:szCs w:val="22"/>
          <w:lang w:val="sl-SI"/>
        </w:rPr>
        <w:t xml:space="preserve"> od dneva sklenitve posojilne pogodbe</w:t>
      </w:r>
      <w:r w:rsidR="0050606B" w:rsidRPr="00180E3D">
        <w:rPr>
          <w:rFonts w:ascii="Calibri Light" w:hAnsi="Calibri Light" w:cs="Calibri"/>
          <w:b/>
          <w:sz w:val="22"/>
          <w:szCs w:val="22"/>
          <w:lang w:val="sl-SI"/>
        </w:rPr>
        <w:t>.</w:t>
      </w:r>
    </w:p>
    <w:p w14:paraId="20CE9501" w14:textId="77777777" w:rsidR="00105F07" w:rsidRPr="00180E3D" w:rsidRDefault="00105F07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3036F90B" w14:textId="171232EA" w:rsidR="000608D7" w:rsidRDefault="00C946AB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  <w:r w:rsidRPr="00180E3D">
        <w:rPr>
          <w:rFonts w:ascii="Calibri Light" w:hAnsi="Calibri Light" w:cs="Calibri"/>
          <w:b/>
          <w:sz w:val="22"/>
          <w:szCs w:val="22"/>
          <w:lang w:val="sl-SI"/>
        </w:rPr>
        <w:t>IX</w:t>
      </w:r>
      <w:r w:rsidR="007A768E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. </w:t>
      </w:r>
      <w:r w:rsidR="00B61156">
        <w:rPr>
          <w:rFonts w:ascii="Calibri Light" w:hAnsi="Calibri Light" w:cs="Calibri"/>
          <w:b/>
          <w:sz w:val="22"/>
          <w:szCs w:val="22"/>
          <w:lang w:val="sl-SI"/>
        </w:rPr>
        <w:t>P</w:t>
      </w:r>
      <w:r w:rsidR="000608D7" w:rsidRPr="00180E3D">
        <w:rPr>
          <w:rFonts w:ascii="Calibri Light" w:hAnsi="Calibri Light" w:cs="Calibri"/>
          <w:b/>
          <w:sz w:val="22"/>
          <w:szCs w:val="22"/>
          <w:lang w:val="sl-SI"/>
        </w:rPr>
        <w:t>osojil</w:t>
      </w:r>
      <w:r w:rsidR="00B61156">
        <w:rPr>
          <w:rFonts w:ascii="Calibri Light" w:hAnsi="Calibri Light" w:cs="Calibri"/>
          <w:b/>
          <w:sz w:val="22"/>
          <w:szCs w:val="22"/>
          <w:lang w:val="sl-SI"/>
        </w:rPr>
        <w:t>ni</w:t>
      </w:r>
      <w:r w:rsidR="000608D7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 pogoji</w:t>
      </w:r>
    </w:p>
    <w:p w14:paraId="4BC3C94E" w14:textId="77777777" w:rsidR="00B61156" w:rsidRDefault="00B61156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3263E194" w14:textId="6F937C62" w:rsidR="00B61156" w:rsidRPr="00070B9C" w:rsidRDefault="00B61156" w:rsidP="00070B9C">
      <w:pPr>
        <w:ind w:left="851" w:hanging="851"/>
        <w:rPr>
          <w:rFonts w:ascii="Calibri Light" w:hAnsi="Calibri Light" w:cs="Calibri Light"/>
          <w:sz w:val="22"/>
          <w:szCs w:val="22"/>
          <w:lang w:val="sl-SI"/>
        </w:rPr>
      </w:pPr>
      <w:r w:rsidRPr="00070B9C">
        <w:rPr>
          <w:rFonts w:ascii="Calibri Light" w:hAnsi="Calibri Light" w:cs="Calibri Light"/>
          <w:b/>
          <w:sz w:val="22"/>
          <w:szCs w:val="22"/>
          <w:lang w:val="sl-SI"/>
        </w:rPr>
        <w:t>Višina lastnih sredstev:</w:t>
      </w:r>
      <w:r w:rsidRPr="00070B9C">
        <w:rPr>
          <w:rFonts w:ascii="Calibri Light" w:hAnsi="Calibri Light" w:cs="Calibri Light"/>
          <w:sz w:val="22"/>
          <w:szCs w:val="22"/>
          <w:lang w:val="sl-SI"/>
        </w:rPr>
        <w:t xml:space="preserve"> prijavitelji morajo imeti med viri financiranja najmanj 20 % lastnih sredstev.</w:t>
      </w:r>
    </w:p>
    <w:p w14:paraId="3CD1AB5B" w14:textId="2587180E" w:rsidR="00B61156" w:rsidRPr="00070B9C" w:rsidRDefault="00B61156" w:rsidP="00070B9C">
      <w:pPr>
        <w:rPr>
          <w:rFonts w:ascii="Calibri Light" w:hAnsi="Calibri Light" w:cs="Calibri Light"/>
          <w:sz w:val="22"/>
          <w:szCs w:val="22"/>
          <w:lang w:val="sl-SI"/>
        </w:rPr>
      </w:pPr>
      <w:r w:rsidRPr="00070B9C">
        <w:rPr>
          <w:rFonts w:ascii="Calibri Light" w:hAnsi="Calibri Light" w:cs="Calibri Light"/>
          <w:b/>
          <w:sz w:val="22"/>
          <w:szCs w:val="22"/>
          <w:lang w:val="sl-SI"/>
        </w:rPr>
        <w:t xml:space="preserve">Najvišja vrednost posojila: </w:t>
      </w:r>
      <w:r w:rsidRPr="00070B9C">
        <w:rPr>
          <w:rFonts w:ascii="Calibri Light" w:hAnsi="Calibri Light" w:cs="Calibri Light"/>
          <w:sz w:val="22"/>
          <w:szCs w:val="22"/>
          <w:lang w:val="sl-SI"/>
        </w:rPr>
        <w:t>60.000 EUR.</w:t>
      </w:r>
    </w:p>
    <w:p w14:paraId="52A78B90" w14:textId="3F0A092C" w:rsidR="00B61156" w:rsidRPr="00070B9C" w:rsidRDefault="00B61156" w:rsidP="00070B9C">
      <w:pPr>
        <w:rPr>
          <w:rFonts w:ascii="Calibri Light" w:hAnsi="Calibri Light" w:cs="Calibri Light"/>
          <w:sz w:val="22"/>
          <w:szCs w:val="22"/>
          <w:lang w:val="sl-SI"/>
        </w:rPr>
      </w:pPr>
      <w:r w:rsidRPr="00070B9C">
        <w:rPr>
          <w:rFonts w:ascii="Calibri Light" w:hAnsi="Calibri Light" w:cs="Calibri Light"/>
          <w:b/>
          <w:sz w:val="22"/>
          <w:szCs w:val="22"/>
          <w:lang w:val="sl-SI"/>
        </w:rPr>
        <w:t xml:space="preserve">Najnižja vrednost posojila: </w:t>
      </w:r>
      <w:r w:rsidRPr="00070B9C">
        <w:rPr>
          <w:rFonts w:ascii="Calibri Light" w:hAnsi="Calibri Light" w:cs="Calibri Light"/>
          <w:sz w:val="22"/>
          <w:szCs w:val="22"/>
          <w:lang w:val="sl-SI"/>
        </w:rPr>
        <w:t xml:space="preserve">2.000 EUR. </w:t>
      </w:r>
    </w:p>
    <w:p w14:paraId="00A1F46C" w14:textId="77777777" w:rsidR="00B61156" w:rsidRPr="00C86677" w:rsidRDefault="00B61156" w:rsidP="00070B9C">
      <w:pPr>
        <w:rPr>
          <w:rFonts w:ascii="Calibri Light" w:hAnsi="Calibri Light" w:cs="Calibri Light"/>
          <w:sz w:val="22"/>
          <w:szCs w:val="22"/>
          <w:lang w:val="it-IT"/>
        </w:rPr>
      </w:pPr>
      <w:proofErr w:type="spellStart"/>
      <w:r w:rsidRPr="00160E63">
        <w:rPr>
          <w:rFonts w:ascii="Calibri Light" w:hAnsi="Calibri Light" w:cs="Calibri Light"/>
          <w:b/>
          <w:sz w:val="22"/>
          <w:szCs w:val="22"/>
          <w:lang w:val="it-IT"/>
        </w:rPr>
        <w:t>Obrestna</w:t>
      </w:r>
      <w:proofErr w:type="spellEnd"/>
      <w:r w:rsidRPr="00160E63">
        <w:rPr>
          <w:rFonts w:ascii="Calibri Light" w:hAnsi="Calibri Light" w:cs="Calibri Light"/>
          <w:b/>
          <w:sz w:val="22"/>
          <w:szCs w:val="22"/>
          <w:lang w:val="it-IT"/>
        </w:rPr>
        <w:t xml:space="preserve"> mera za </w:t>
      </w:r>
      <w:proofErr w:type="spellStart"/>
      <w:r w:rsidRPr="00160E63">
        <w:rPr>
          <w:rFonts w:ascii="Calibri Light" w:hAnsi="Calibri Light" w:cs="Calibri Light"/>
          <w:b/>
          <w:sz w:val="22"/>
          <w:szCs w:val="22"/>
          <w:lang w:val="it-IT"/>
        </w:rPr>
        <w:t>posojilo</w:t>
      </w:r>
      <w:proofErr w:type="spellEnd"/>
      <w:r w:rsidRPr="00160E63">
        <w:rPr>
          <w:rFonts w:ascii="Calibri Light" w:hAnsi="Calibri Light" w:cs="Calibri Light"/>
          <w:sz w:val="22"/>
          <w:szCs w:val="22"/>
          <w:lang w:val="it-IT"/>
        </w:rPr>
        <w:t xml:space="preserve">: </w:t>
      </w:r>
      <w:proofErr w:type="spellStart"/>
      <w:r w:rsidRPr="00160E63">
        <w:rPr>
          <w:rFonts w:ascii="Calibri Light" w:hAnsi="Calibri Light" w:cs="Calibri Light"/>
          <w:sz w:val="22"/>
          <w:szCs w:val="22"/>
          <w:lang w:val="it-IT"/>
        </w:rPr>
        <w:t>letna</w:t>
      </w:r>
      <w:proofErr w:type="spellEnd"/>
      <w:r w:rsidRPr="00160E63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proofErr w:type="spellStart"/>
      <w:r w:rsidRPr="00160E63">
        <w:rPr>
          <w:rFonts w:ascii="Calibri Light" w:hAnsi="Calibri Light" w:cs="Calibri Light"/>
          <w:sz w:val="22"/>
          <w:szCs w:val="22"/>
          <w:lang w:val="it-IT"/>
        </w:rPr>
        <w:t>obrestna</w:t>
      </w:r>
      <w:proofErr w:type="spellEnd"/>
      <w:r w:rsidRPr="00160E63">
        <w:rPr>
          <w:rFonts w:ascii="Calibri Light" w:hAnsi="Calibri Light" w:cs="Calibri Light"/>
          <w:sz w:val="22"/>
          <w:szCs w:val="22"/>
          <w:lang w:val="it-IT"/>
        </w:rPr>
        <w:t xml:space="preserve"> mera je 0 %.</w:t>
      </w:r>
    </w:p>
    <w:p w14:paraId="602A964B" w14:textId="0BCE27F9" w:rsidR="00B61156" w:rsidRPr="00282C0B" w:rsidRDefault="00B61156" w:rsidP="00070B9C">
      <w:pPr>
        <w:rPr>
          <w:rFonts w:ascii="Calibri Light" w:hAnsi="Calibri Light" w:cs="Calibri Light"/>
          <w:sz w:val="22"/>
          <w:szCs w:val="22"/>
        </w:rPr>
      </w:pPr>
      <w:proofErr w:type="spellStart"/>
      <w:r w:rsidRPr="00282C0B">
        <w:rPr>
          <w:rFonts w:ascii="Calibri Light" w:hAnsi="Calibri Light" w:cs="Calibri Light"/>
          <w:b/>
          <w:sz w:val="22"/>
          <w:szCs w:val="22"/>
        </w:rPr>
        <w:t>Odplačilna</w:t>
      </w:r>
      <w:proofErr w:type="spellEnd"/>
      <w:r w:rsidRPr="00282C0B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Pr="00282C0B">
        <w:rPr>
          <w:rFonts w:ascii="Calibri Light" w:hAnsi="Calibri Light" w:cs="Calibri Light"/>
          <w:b/>
          <w:sz w:val="22"/>
          <w:szCs w:val="22"/>
        </w:rPr>
        <w:t>doba</w:t>
      </w:r>
      <w:proofErr w:type="spellEnd"/>
      <w:r w:rsidRPr="00282C0B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Pr="00282C0B">
        <w:rPr>
          <w:rFonts w:ascii="Calibri Light" w:hAnsi="Calibri Light" w:cs="Calibri Light"/>
          <w:b/>
          <w:sz w:val="22"/>
          <w:szCs w:val="22"/>
        </w:rPr>
        <w:t>posojila</w:t>
      </w:r>
      <w:proofErr w:type="spellEnd"/>
      <w:r w:rsidRPr="00282C0B">
        <w:rPr>
          <w:rFonts w:ascii="Calibri Light" w:hAnsi="Calibri Light" w:cs="Calibri Light"/>
          <w:b/>
          <w:sz w:val="22"/>
          <w:szCs w:val="22"/>
        </w:rPr>
        <w:t xml:space="preserve">: </w:t>
      </w:r>
      <w:r>
        <w:rPr>
          <w:rFonts w:ascii="Calibri Light" w:hAnsi="Calibri Light" w:cs="Calibri Light"/>
          <w:sz w:val="22"/>
          <w:szCs w:val="22"/>
        </w:rPr>
        <w:t>od 5 do 8</w:t>
      </w:r>
      <w:r w:rsidRPr="00282C0B">
        <w:rPr>
          <w:rFonts w:ascii="Calibri Light" w:hAnsi="Calibri Light" w:cs="Calibri Light"/>
          <w:sz w:val="22"/>
          <w:szCs w:val="22"/>
        </w:rPr>
        <w:t xml:space="preserve"> let</w:t>
      </w:r>
      <w:r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>
        <w:rPr>
          <w:rFonts w:ascii="Calibri Light" w:hAnsi="Calibri Light" w:cs="Calibri Light"/>
          <w:sz w:val="22"/>
          <w:szCs w:val="22"/>
        </w:rPr>
        <w:t>Posojilojemalec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se </w:t>
      </w:r>
      <w:proofErr w:type="spellStart"/>
      <w:r>
        <w:rPr>
          <w:rFonts w:ascii="Calibri Light" w:hAnsi="Calibri Light" w:cs="Calibri Light"/>
          <w:sz w:val="22"/>
          <w:szCs w:val="22"/>
        </w:rPr>
        <w:t>lahko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odloči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za </w:t>
      </w:r>
      <w:r w:rsidRPr="00282C0B">
        <w:rPr>
          <w:rFonts w:ascii="Calibri Light" w:hAnsi="Calibri Light" w:cs="Calibri Light"/>
          <w:sz w:val="22"/>
          <w:szCs w:val="22"/>
        </w:rPr>
        <w:t>1</w:t>
      </w:r>
      <w:r>
        <w:rPr>
          <w:rFonts w:ascii="Calibri Light" w:hAnsi="Calibri Light" w:cs="Calibri Light"/>
          <w:sz w:val="22"/>
          <w:szCs w:val="22"/>
        </w:rPr>
        <w:t>-</w:t>
      </w:r>
      <w:r w:rsidRPr="00282C0B">
        <w:rPr>
          <w:rFonts w:ascii="Calibri Light" w:hAnsi="Calibri Light" w:cs="Calibri Light"/>
          <w:sz w:val="22"/>
          <w:szCs w:val="22"/>
        </w:rPr>
        <w:t>let</w:t>
      </w:r>
      <w:r>
        <w:rPr>
          <w:rFonts w:ascii="Calibri Light" w:hAnsi="Calibri Light" w:cs="Calibri Light"/>
          <w:sz w:val="22"/>
          <w:szCs w:val="22"/>
        </w:rPr>
        <w:t>ni</w:t>
      </w:r>
      <w:r w:rsidRPr="00282C0B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82C0B">
        <w:rPr>
          <w:rFonts w:ascii="Calibri Light" w:hAnsi="Calibri Light" w:cs="Calibri Light"/>
          <w:sz w:val="22"/>
          <w:szCs w:val="22"/>
        </w:rPr>
        <w:t>moratorij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, ki </w:t>
      </w:r>
      <w:r w:rsidRPr="00282C0B">
        <w:rPr>
          <w:rFonts w:ascii="Calibri Light" w:hAnsi="Calibri Light" w:cs="Calibri Light"/>
          <w:sz w:val="22"/>
          <w:szCs w:val="22"/>
        </w:rPr>
        <w:t xml:space="preserve">je </w:t>
      </w:r>
      <w:proofErr w:type="spellStart"/>
      <w:r w:rsidRPr="00282C0B">
        <w:rPr>
          <w:rFonts w:ascii="Calibri Light" w:hAnsi="Calibri Light" w:cs="Calibri Light"/>
          <w:sz w:val="22"/>
          <w:szCs w:val="22"/>
        </w:rPr>
        <w:t>vključen</w:t>
      </w:r>
      <w:proofErr w:type="spellEnd"/>
      <w:r w:rsidRPr="00282C0B">
        <w:rPr>
          <w:rFonts w:ascii="Calibri Light" w:hAnsi="Calibri Light" w:cs="Calibri Light"/>
          <w:sz w:val="22"/>
          <w:szCs w:val="22"/>
        </w:rPr>
        <w:t xml:space="preserve"> v </w:t>
      </w:r>
      <w:proofErr w:type="spellStart"/>
      <w:r w:rsidRPr="00282C0B">
        <w:rPr>
          <w:rFonts w:ascii="Calibri Light" w:hAnsi="Calibri Light" w:cs="Calibri Light"/>
          <w:sz w:val="22"/>
          <w:szCs w:val="22"/>
        </w:rPr>
        <w:t>odplačilno</w:t>
      </w:r>
      <w:proofErr w:type="spellEnd"/>
      <w:r w:rsidRPr="00282C0B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82C0B">
        <w:rPr>
          <w:rFonts w:ascii="Calibri Light" w:hAnsi="Calibri Light" w:cs="Calibri Light"/>
          <w:sz w:val="22"/>
          <w:szCs w:val="22"/>
        </w:rPr>
        <w:t>dobo</w:t>
      </w:r>
      <w:proofErr w:type="spellEnd"/>
      <w:r w:rsidRPr="00282C0B">
        <w:rPr>
          <w:rFonts w:ascii="Calibri Light" w:hAnsi="Calibri Light" w:cs="Calibri Light"/>
          <w:sz w:val="22"/>
          <w:szCs w:val="22"/>
        </w:rPr>
        <w:t>.</w:t>
      </w:r>
    </w:p>
    <w:p w14:paraId="5CD4AAE4" w14:textId="77777777" w:rsidR="00B61156" w:rsidRPr="00CE7E5D" w:rsidRDefault="00B61156" w:rsidP="00070B9C">
      <w:pPr>
        <w:rPr>
          <w:rFonts w:ascii="Calibri Light" w:hAnsi="Calibri Light" w:cs="Arial"/>
          <w:sz w:val="22"/>
          <w:szCs w:val="22"/>
          <w:lang w:val="sl-SI"/>
        </w:rPr>
      </w:pPr>
      <w:r w:rsidRPr="00CE7E5D">
        <w:rPr>
          <w:rFonts w:ascii="Calibri Light" w:hAnsi="Calibri Light" w:cs="Arial"/>
          <w:b/>
          <w:sz w:val="22"/>
          <w:szCs w:val="22"/>
          <w:lang w:val="sl-SI"/>
        </w:rPr>
        <w:t>Zavarovanje posojila:</w:t>
      </w:r>
      <w:r w:rsidRPr="00CE7E5D">
        <w:rPr>
          <w:rFonts w:ascii="Calibri Light" w:hAnsi="Calibri Light" w:cs="Arial"/>
          <w:sz w:val="22"/>
          <w:szCs w:val="22"/>
          <w:lang w:val="sl-SI"/>
        </w:rPr>
        <w:t xml:space="preserve"> pri zavarovalnici, z bančno garancijo, z zastavo nepremičnine oz. s kombinacijo le-teh, če nudijo zadostno zavarovanje za izpolnitev dolžnikovih obveznosti. </w:t>
      </w:r>
    </w:p>
    <w:p w14:paraId="65ACC47E" w14:textId="77777777" w:rsidR="00B61156" w:rsidRDefault="00B61156" w:rsidP="00070B9C">
      <w:pPr>
        <w:rPr>
          <w:rFonts w:ascii="Calibri Light" w:hAnsi="Calibri Light" w:cs="Arial"/>
          <w:sz w:val="22"/>
          <w:szCs w:val="22"/>
          <w:lang w:val="sl-SI"/>
        </w:rPr>
      </w:pPr>
      <w:r w:rsidRPr="00CE7E5D">
        <w:rPr>
          <w:rFonts w:ascii="Calibri Light" w:hAnsi="Calibri Light" w:cs="Arial"/>
          <w:b/>
          <w:sz w:val="22"/>
          <w:szCs w:val="22"/>
          <w:lang w:val="sl-SI"/>
        </w:rPr>
        <w:t>Stroški:</w:t>
      </w:r>
      <w:r w:rsidRPr="00CE7E5D">
        <w:rPr>
          <w:rFonts w:ascii="Calibri Light" w:hAnsi="Calibri Light" w:cs="Arial"/>
          <w:sz w:val="22"/>
          <w:szCs w:val="22"/>
          <w:lang w:val="sl-SI"/>
        </w:rPr>
        <w:t xml:space="preserve"> Javni sklad ne zaračunava stroškov odobritve, vodenja ali predčasnega odplačila posojila. </w:t>
      </w:r>
    </w:p>
    <w:p w14:paraId="2FFB038B" w14:textId="77777777" w:rsidR="00B61156" w:rsidRDefault="00B61156" w:rsidP="00070B9C">
      <w:pPr>
        <w:rPr>
          <w:rFonts w:ascii="Calibri Light" w:hAnsi="Calibri Light" w:cs="Calibri Light"/>
          <w:sz w:val="22"/>
          <w:szCs w:val="22"/>
          <w:lang w:val="it-IT"/>
        </w:rPr>
      </w:pPr>
      <w:r w:rsidRPr="00CE7E5D">
        <w:rPr>
          <w:rFonts w:ascii="Calibri Light" w:hAnsi="Calibri Light" w:cs="Arial"/>
          <w:sz w:val="22"/>
          <w:szCs w:val="22"/>
          <w:lang w:val="sl-SI"/>
        </w:rPr>
        <w:t>Stroške zavarovanja posojila v celoti poravna posojilojemalec po tržni tarifi</w:t>
      </w:r>
      <w:r w:rsidRPr="00160E63">
        <w:rPr>
          <w:rFonts w:ascii="Calibri Light" w:hAnsi="Calibri Light" w:cs="Calibri Light"/>
          <w:sz w:val="22"/>
          <w:szCs w:val="22"/>
          <w:lang w:val="it-IT"/>
        </w:rPr>
        <w:t>.</w:t>
      </w:r>
    </w:p>
    <w:p w14:paraId="3ABAFC0A" w14:textId="77777777" w:rsidR="00B61156" w:rsidRPr="00180E3D" w:rsidRDefault="00B61156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0B46E6A2" w14:textId="77777777" w:rsidR="00357C2B" w:rsidRDefault="00C946AB" w:rsidP="00070B9C">
      <w:pPr>
        <w:pStyle w:val="Telobesedila"/>
        <w:jc w:val="left"/>
        <w:rPr>
          <w:rFonts w:ascii="Calibri Light" w:hAnsi="Calibri Light" w:cs="Calibri"/>
          <w:b/>
          <w:sz w:val="22"/>
          <w:szCs w:val="22"/>
          <w:lang w:val="sl-SI"/>
        </w:rPr>
      </w:pPr>
      <w:r w:rsidRPr="00180E3D">
        <w:rPr>
          <w:rFonts w:ascii="Calibri Light" w:hAnsi="Calibri Light" w:cs="Calibri"/>
          <w:b/>
          <w:sz w:val="22"/>
          <w:szCs w:val="22"/>
          <w:lang w:val="sl-SI"/>
        </w:rPr>
        <w:t>X.</w:t>
      </w:r>
      <w:r w:rsidR="00357C2B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 Merila za ocenjevanje</w:t>
      </w:r>
    </w:p>
    <w:p w14:paraId="7EE04209" w14:textId="77777777" w:rsidR="00B61156" w:rsidRPr="00180E3D" w:rsidRDefault="00B61156" w:rsidP="00070B9C">
      <w:pPr>
        <w:pStyle w:val="Telobesedila"/>
        <w:jc w:val="left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3A0A8F99" w14:textId="77777777" w:rsidR="00357C2B" w:rsidRPr="00180E3D" w:rsidRDefault="00357C2B" w:rsidP="00070B9C">
      <w:p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>Javni sklad bo pri ocenjevanju upošteval merila, ki so sestavni del razpisne dokumentacije.</w:t>
      </w:r>
    </w:p>
    <w:p w14:paraId="4233A3A5" w14:textId="77777777" w:rsidR="00591D62" w:rsidRPr="00180E3D" w:rsidRDefault="00591D62" w:rsidP="00070B9C">
      <w:p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>Vse formalno popolne vloge bo ocenila komisija za dodelitev sredstev.</w:t>
      </w:r>
      <w:r w:rsidR="00800846" w:rsidRPr="00180E3D">
        <w:rPr>
          <w:rFonts w:ascii="Calibri Light" w:hAnsi="Calibri Light" w:cs="Calibri"/>
          <w:sz w:val="22"/>
          <w:szCs w:val="22"/>
          <w:lang w:val="sl-SI"/>
        </w:rPr>
        <w:t xml:space="preserve"> V primeru, da sredstva ne zadoščajo za vse obdelane vloge s pozitivnim mnenjem, se dodelijo</w:t>
      </w:r>
      <w:r w:rsidR="00F25D5F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800846" w:rsidRPr="00180E3D">
        <w:rPr>
          <w:rFonts w:ascii="Calibri Light" w:hAnsi="Calibri Light" w:cs="Calibri"/>
          <w:sz w:val="22"/>
          <w:szCs w:val="22"/>
          <w:lang w:val="sl-SI"/>
        </w:rPr>
        <w:t xml:space="preserve">tistim vlogam, ki </w:t>
      </w:r>
      <w:r w:rsidR="00DB0811" w:rsidRPr="00180E3D">
        <w:rPr>
          <w:rFonts w:ascii="Calibri Light" w:hAnsi="Calibri Light" w:cs="Calibri"/>
          <w:sz w:val="22"/>
          <w:szCs w:val="22"/>
          <w:lang w:val="sl-SI"/>
        </w:rPr>
        <w:t>na razpis</w:t>
      </w:r>
      <w:r w:rsidR="00CA7151" w:rsidRPr="00180E3D">
        <w:rPr>
          <w:rFonts w:ascii="Calibri Light" w:hAnsi="Calibri Light" w:cs="Calibri"/>
          <w:sz w:val="22"/>
          <w:szCs w:val="22"/>
          <w:lang w:val="sl-SI"/>
        </w:rPr>
        <w:t>nem</w:t>
      </w:r>
      <w:r w:rsidR="00DB0811" w:rsidRPr="00180E3D">
        <w:rPr>
          <w:rFonts w:ascii="Calibri Light" w:hAnsi="Calibri Light" w:cs="Calibri"/>
          <w:sz w:val="22"/>
          <w:szCs w:val="22"/>
          <w:lang w:val="sl-SI"/>
        </w:rPr>
        <w:t xml:space="preserve"> roku prijave </w:t>
      </w:r>
      <w:r w:rsidR="00800846" w:rsidRPr="00180E3D">
        <w:rPr>
          <w:rFonts w:ascii="Calibri Light" w:hAnsi="Calibri Light" w:cs="Calibri"/>
          <w:sz w:val="22"/>
          <w:szCs w:val="22"/>
          <w:lang w:val="sl-SI"/>
        </w:rPr>
        <w:t>dosežejo več točk po kvantitativnih merilih.</w:t>
      </w:r>
    </w:p>
    <w:p w14:paraId="5219BA38" w14:textId="77777777" w:rsidR="00591D62" w:rsidRPr="00180E3D" w:rsidRDefault="00591D62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1A432B60" w14:textId="77777777" w:rsidR="00B61156" w:rsidRDefault="005A1AA8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  <w:r w:rsidRPr="00180E3D">
        <w:rPr>
          <w:rFonts w:ascii="Calibri Light" w:hAnsi="Calibri Light" w:cs="Calibri"/>
          <w:b/>
          <w:sz w:val="22"/>
          <w:szCs w:val="22"/>
          <w:lang w:val="sl-SI"/>
        </w:rPr>
        <w:t>X</w:t>
      </w:r>
      <w:r w:rsidR="00C946AB" w:rsidRPr="00180E3D">
        <w:rPr>
          <w:rFonts w:ascii="Calibri Light" w:hAnsi="Calibri Light" w:cs="Calibri"/>
          <w:b/>
          <w:sz w:val="22"/>
          <w:szCs w:val="22"/>
          <w:lang w:val="sl-SI"/>
        </w:rPr>
        <w:t>I</w:t>
      </w:r>
      <w:r w:rsidR="00357C2B" w:rsidRPr="00180E3D">
        <w:rPr>
          <w:rFonts w:ascii="Calibri Light" w:hAnsi="Calibri Light" w:cs="Calibri"/>
          <w:b/>
          <w:sz w:val="22"/>
          <w:szCs w:val="22"/>
          <w:lang w:val="sl-SI"/>
        </w:rPr>
        <w:t>.</w:t>
      </w:r>
      <w:r w:rsidR="00B61156">
        <w:rPr>
          <w:rFonts w:ascii="Calibri Light" w:hAnsi="Calibri Light" w:cs="Calibri"/>
          <w:b/>
          <w:sz w:val="22"/>
          <w:szCs w:val="22"/>
          <w:lang w:val="sl-SI"/>
        </w:rPr>
        <w:t xml:space="preserve"> Vsebina vloge za neposredno posojilo</w:t>
      </w:r>
    </w:p>
    <w:p w14:paraId="7C525784" w14:textId="62D839E1" w:rsidR="00B61156" w:rsidRDefault="00B61156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4009E8E9" w14:textId="54B2634E" w:rsidR="000608D7" w:rsidRPr="00180E3D" w:rsidRDefault="00B61156" w:rsidP="00070B9C">
      <w:pPr>
        <w:rPr>
          <w:rFonts w:ascii="Calibri Light" w:hAnsi="Calibri Light" w:cs="Calibri"/>
          <w:sz w:val="22"/>
          <w:szCs w:val="22"/>
          <w:lang w:val="sl-SI"/>
        </w:rPr>
      </w:pPr>
      <w:r>
        <w:rPr>
          <w:rFonts w:ascii="Calibri Light" w:hAnsi="Calibri Light" w:cs="Calibri"/>
          <w:sz w:val="22"/>
          <w:szCs w:val="22"/>
          <w:lang w:val="sl-SI"/>
        </w:rPr>
        <w:t>Prijavitelji predložijo:</w:t>
      </w:r>
    </w:p>
    <w:p w14:paraId="57390211" w14:textId="77777777" w:rsidR="007345FF" w:rsidRDefault="000608D7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  <w:r w:rsidRPr="00180E3D">
        <w:rPr>
          <w:rFonts w:ascii="Calibri Light" w:hAnsi="Calibri Light" w:cs="Calibri"/>
          <w:b/>
          <w:sz w:val="22"/>
          <w:szCs w:val="22"/>
          <w:lang w:val="sl-SI"/>
        </w:rPr>
        <w:t>1.</w:t>
      </w:r>
      <w:r w:rsidR="00152171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180E3D">
        <w:rPr>
          <w:rFonts w:ascii="Calibri Light" w:hAnsi="Calibri Light" w:cs="Calibri"/>
          <w:b/>
          <w:sz w:val="22"/>
          <w:szCs w:val="22"/>
          <w:lang w:val="sl-SI"/>
        </w:rPr>
        <w:t>prijavni obrazec</w:t>
      </w:r>
      <w:r w:rsidR="007345FF">
        <w:rPr>
          <w:rFonts w:ascii="Calibri Light" w:hAnsi="Calibri Light" w:cs="Calibri"/>
          <w:b/>
          <w:sz w:val="22"/>
          <w:szCs w:val="22"/>
          <w:lang w:val="sl-SI"/>
        </w:rPr>
        <w:t>,</w:t>
      </w:r>
      <w:r w:rsidR="00D32862" w:rsidRPr="00180E3D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</w:p>
    <w:p w14:paraId="4C1F676E" w14:textId="3B68FB27" w:rsidR="000608D7" w:rsidRPr="00180E3D" w:rsidRDefault="00D9548A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  <w:r>
        <w:rPr>
          <w:rFonts w:ascii="Calibri Light" w:hAnsi="Calibri Light" w:cs="Calibri"/>
          <w:b/>
          <w:sz w:val="22"/>
          <w:szCs w:val="22"/>
          <w:lang w:val="sl-SI"/>
        </w:rPr>
        <w:t>2</w:t>
      </w:r>
      <w:r w:rsidR="00D16EE7" w:rsidRPr="00180E3D">
        <w:rPr>
          <w:rFonts w:ascii="Calibri Light" w:hAnsi="Calibri Light" w:cs="Calibri"/>
          <w:b/>
          <w:sz w:val="22"/>
          <w:szCs w:val="22"/>
          <w:lang w:val="sl-SI"/>
        </w:rPr>
        <w:t>.</w:t>
      </w:r>
      <w:r w:rsidR="00152171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0608D7" w:rsidRPr="00180E3D">
        <w:rPr>
          <w:rFonts w:ascii="Calibri Light" w:hAnsi="Calibri Light" w:cs="Calibri"/>
          <w:b/>
          <w:sz w:val="22"/>
          <w:szCs w:val="22"/>
          <w:lang w:val="sl-SI"/>
        </w:rPr>
        <w:t>dokazila o registraciji in finančnem poslovanju</w:t>
      </w:r>
      <w:r w:rsidR="004F0F72">
        <w:rPr>
          <w:rFonts w:ascii="Calibri Light" w:hAnsi="Calibri Light" w:cs="Calibri"/>
          <w:b/>
          <w:sz w:val="22"/>
          <w:szCs w:val="22"/>
          <w:lang w:val="sl-SI"/>
        </w:rPr>
        <w:t>:</w:t>
      </w:r>
    </w:p>
    <w:p w14:paraId="6BCFCDD6" w14:textId="77777777" w:rsidR="00794E16" w:rsidRPr="00180E3D" w:rsidRDefault="00EC123A" w:rsidP="00070B9C">
      <w:pPr>
        <w:numPr>
          <w:ilvl w:val="0"/>
          <w:numId w:val="26"/>
        </w:numPr>
        <w:ind w:left="714" w:hanging="357"/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>dokazilo o vpisu kmetij</w:t>
      </w:r>
      <w:r w:rsidR="00FB6B68" w:rsidRPr="00180E3D">
        <w:rPr>
          <w:rFonts w:ascii="Calibri Light" w:hAnsi="Calibri Light" w:cs="Calibri"/>
          <w:sz w:val="22"/>
          <w:szCs w:val="22"/>
          <w:lang w:val="sl-SI"/>
        </w:rPr>
        <w:t>e</w:t>
      </w: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 v register kmetijskih gospodarstev</w:t>
      </w:r>
      <w:r w:rsidR="005727EA" w:rsidRPr="00180E3D">
        <w:rPr>
          <w:rFonts w:ascii="Calibri Light" w:hAnsi="Calibri Light" w:cs="Calibri"/>
          <w:sz w:val="22"/>
          <w:szCs w:val="22"/>
          <w:lang w:val="sl-SI"/>
        </w:rPr>
        <w:t xml:space="preserve"> (Upravna enota)</w:t>
      </w:r>
      <w:r w:rsidR="009644D5" w:rsidRPr="00180E3D">
        <w:rPr>
          <w:rFonts w:ascii="Calibri Light" w:hAnsi="Calibri Light" w:cs="Calibri"/>
          <w:sz w:val="22"/>
          <w:szCs w:val="22"/>
          <w:lang w:val="sl-SI"/>
        </w:rPr>
        <w:t>,</w:t>
      </w:r>
      <w:r w:rsidR="00A52462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</w:p>
    <w:p w14:paraId="1E1873A5" w14:textId="77777777" w:rsidR="00571750" w:rsidRPr="00180E3D" w:rsidRDefault="00B02056" w:rsidP="00070B9C">
      <w:pPr>
        <w:numPr>
          <w:ilvl w:val="0"/>
          <w:numId w:val="26"/>
        </w:numPr>
        <w:ind w:left="714" w:hanging="357"/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>dokazilo</w:t>
      </w:r>
      <w:r w:rsidR="00D95509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180E3D">
        <w:rPr>
          <w:rFonts w:ascii="Calibri Light" w:hAnsi="Calibri Light" w:cs="Calibri"/>
          <w:sz w:val="22"/>
          <w:szCs w:val="22"/>
          <w:lang w:val="sl-SI"/>
        </w:rPr>
        <w:t>o registraciji dopolnilne dejavnosti na kmetiji</w:t>
      </w:r>
      <w:r w:rsidR="00571750" w:rsidRPr="00180E3D">
        <w:rPr>
          <w:rFonts w:ascii="Calibri Light" w:hAnsi="Calibri Light" w:cs="Calibri"/>
          <w:sz w:val="22"/>
          <w:szCs w:val="22"/>
          <w:lang w:val="sl-SI"/>
        </w:rPr>
        <w:t xml:space="preserve"> (predelava in trženje</w:t>
      </w:r>
      <w:r w:rsidR="00CA6FD3" w:rsidRPr="00180E3D">
        <w:rPr>
          <w:rFonts w:ascii="Calibri Light" w:hAnsi="Calibri Light" w:cs="Calibri"/>
          <w:sz w:val="22"/>
          <w:szCs w:val="22"/>
          <w:lang w:val="sl-SI"/>
        </w:rPr>
        <w:t xml:space="preserve"> kmetijskih proizvodov</w:t>
      </w:r>
      <w:r w:rsidR="00571750" w:rsidRPr="00180E3D">
        <w:rPr>
          <w:rFonts w:ascii="Calibri Light" w:hAnsi="Calibri Light" w:cs="Calibri"/>
          <w:sz w:val="22"/>
          <w:szCs w:val="22"/>
          <w:lang w:val="sl-SI"/>
        </w:rPr>
        <w:t xml:space="preserve">, </w:t>
      </w:r>
      <w:r w:rsidR="00DE0E13" w:rsidRPr="00180E3D">
        <w:rPr>
          <w:rFonts w:ascii="Calibri Light" w:hAnsi="Calibri Light" w:cs="Calibri"/>
          <w:sz w:val="22"/>
          <w:szCs w:val="22"/>
          <w:lang w:val="sl-SI"/>
        </w:rPr>
        <w:t>nekmetijske dejavnosti</w:t>
      </w:r>
      <w:r w:rsidR="00571750" w:rsidRPr="00180E3D">
        <w:rPr>
          <w:rFonts w:ascii="Calibri Light" w:hAnsi="Calibri Light" w:cs="Calibri"/>
          <w:sz w:val="22"/>
          <w:szCs w:val="22"/>
          <w:lang w:val="sl-SI"/>
        </w:rPr>
        <w:t>)</w:t>
      </w:r>
      <w:r w:rsidR="00D51D44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785E4F" w:rsidRPr="00180E3D">
        <w:rPr>
          <w:rFonts w:ascii="Calibri Light" w:hAnsi="Calibri Light" w:cs="Calibri"/>
          <w:sz w:val="22"/>
          <w:szCs w:val="22"/>
          <w:lang w:val="sl-SI"/>
        </w:rPr>
        <w:t xml:space="preserve">oz. </w:t>
      </w:r>
      <w:r w:rsidR="00D3654A" w:rsidRPr="00180E3D">
        <w:rPr>
          <w:rFonts w:ascii="Calibri Light" w:hAnsi="Calibri Light" w:cs="Calibri"/>
          <w:sz w:val="22"/>
          <w:szCs w:val="22"/>
          <w:lang w:val="sl-SI"/>
        </w:rPr>
        <w:t>dokazilo o</w:t>
      </w:r>
      <w:r w:rsidR="00F14641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D22A4B" w:rsidRPr="00180E3D">
        <w:rPr>
          <w:rFonts w:ascii="Calibri Light" w:hAnsi="Calibri Light" w:cs="Calibri"/>
          <w:sz w:val="22"/>
          <w:szCs w:val="22"/>
          <w:lang w:val="sl-SI"/>
        </w:rPr>
        <w:t>vpis</w:t>
      </w:r>
      <w:r w:rsidR="00D3654A" w:rsidRPr="00180E3D">
        <w:rPr>
          <w:rFonts w:ascii="Calibri Light" w:hAnsi="Calibri Light" w:cs="Calibri"/>
          <w:sz w:val="22"/>
          <w:szCs w:val="22"/>
          <w:lang w:val="sl-SI"/>
        </w:rPr>
        <w:t>u</w:t>
      </w:r>
      <w:r w:rsidR="00D22A4B" w:rsidRPr="00180E3D">
        <w:rPr>
          <w:rFonts w:ascii="Calibri Light" w:hAnsi="Calibri Light" w:cs="Calibri"/>
          <w:sz w:val="22"/>
          <w:szCs w:val="22"/>
          <w:lang w:val="sl-SI"/>
        </w:rPr>
        <w:t xml:space="preserve"> v</w:t>
      </w:r>
      <w:r w:rsidR="00F14641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5A6F43" w:rsidRPr="00180E3D">
        <w:rPr>
          <w:rFonts w:ascii="Calibri Light" w:hAnsi="Calibri Light" w:cs="Calibri"/>
          <w:sz w:val="22"/>
          <w:szCs w:val="22"/>
          <w:lang w:val="sl-SI"/>
        </w:rPr>
        <w:t xml:space="preserve">drug </w:t>
      </w:r>
      <w:r w:rsidR="00F14641" w:rsidRPr="00180E3D">
        <w:rPr>
          <w:rFonts w:ascii="Calibri Light" w:hAnsi="Calibri Light" w:cs="Calibri"/>
          <w:sz w:val="22"/>
          <w:szCs w:val="22"/>
          <w:lang w:val="sl-SI"/>
        </w:rPr>
        <w:t>ustrez</w:t>
      </w:r>
      <w:r w:rsidR="007D1804" w:rsidRPr="00180E3D">
        <w:rPr>
          <w:rFonts w:ascii="Calibri Light" w:hAnsi="Calibri Light" w:cs="Calibri"/>
          <w:sz w:val="22"/>
          <w:szCs w:val="22"/>
          <w:lang w:val="sl-SI"/>
        </w:rPr>
        <w:t>ni</w:t>
      </w:r>
      <w:r w:rsidR="00F14641" w:rsidRPr="00180E3D">
        <w:rPr>
          <w:rFonts w:ascii="Calibri Light" w:hAnsi="Calibri Light" w:cs="Calibri"/>
          <w:sz w:val="22"/>
          <w:szCs w:val="22"/>
          <w:lang w:val="sl-SI"/>
        </w:rPr>
        <w:t xml:space="preserve"> register</w:t>
      </w:r>
      <w:r w:rsidR="005A6F43" w:rsidRPr="00180E3D">
        <w:rPr>
          <w:rFonts w:ascii="Calibri Light" w:hAnsi="Calibri Light" w:cs="Calibri"/>
          <w:sz w:val="22"/>
          <w:szCs w:val="22"/>
          <w:lang w:val="sl-SI"/>
        </w:rPr>
        <w:t>,</w:t>
      </w:r>
      <w:r w:rsidR="00EE7581" w:rsidRPr="00180E3D">
        <w:rPr>
          <w:rFonts w:ascii="Calibri Light" w:hAnsi="Calibri Light" w:cs="Calibri"/>
          <w:sz w:val="22"/>
          <w:szCs w:val="22"/>
          <w:lang w:val="sl-SI"/>
        </w:rPr>
        <w:t xml:space="preserve"> glede na</w:t>
      </w:r>
      <w:r w:rsidR="00F14641" w:rsidRPr="00180E3D">
        <w:rPr>
          <w:rFonts w:ascii="Calibri Light" w:hAnsi="Calibri Light" w:cs="Calibri"/>
          <w:sz w:val="22"/>
          <w:szCs w:val="22"/>
          <w:lang w:val="sl-SI"/>
        </w:rPr>
        <w:t xml:space="preserve"> veljavn</w:t>
      </w:r>
      <w:r w:rsidR="00EE7581" w:rsidRPr="00180E3D">
        <w:rPr>
          <w:rFonts w:ascii="Calibri Light" w:hAnsi="Calibri Light" w:cs="Calibri"/>
          <w:sz w:val="22"/>
          <w:szCs w:val="22"/>
          <w:lang w:val="sl-SI"/>
        </w:rPr>
        <w:t>e</w:t>
      </w:r>
      <w:r w:rsidR="00F14641" w:rsidRPr="00180E3D">
        <w:rPr>
          <w:rFonts w:ascii="Calibri Light" w:hAnsi="Calibri Light" w:cs="Calibri"/>
          <w:sz w:val="22"/>
          <w:szCs w:val="22"/>
          <w:lang w:val="sl-SI"/>
        </w:rPr>
        <w:t xml:space="preserve"> predpis</w:t>
      </w:r>
      <w:r w:rsidR="00EE7581" w:rsidRPr="00180E3D">
        <w:rPr>
          <w:rFonts w:ascii="Calibri Light" w:hAnsi="Calibri Light" w:cs="Calibri"/>
          <w:sz w:val="22"/>
          <w:szCs w:val="22"/>
          <w:lang w:val="sl-SI"/>
        </w:rPr>
        <w:t>e</w:t>
      </w:r>
      <w:r w:rsidR="00571750" w:rsidRPr="00180E3D">
        <w:rPr>
          <w:rFonts w:ascii="Calibri Light" w:hAnsi="Calibri Light" w:cs="Calibri"/>
          <w:sz w:val="22"/>
          <w:szCs w:val="22"/>
          <w:lang w:val="sl-SI"/>
        </w:rPr>
        <w:t xml:space="preserve"> (oddajo samo prosilci, ki prijavljajo investicijo, katera se navezuje na dejavnost iz te točke)</w:t>
      </w:r>
      <w:r w:rsidR="00B43135" w:rsidRPr="00180E3D">
        <w:rPr>
          <w:rFonts w:ascii="Calibri Light" w:hAnsi="Calibri Light" w:cs="Calibri"/>
          <w:sz w:val="22"/>
          <w:szCs w:val="22"/>
          <w:lang w:val="sl-SI"/>
        </w:rPr>
        <w:t>,</w:t>
      </w:r>
    </w:p>
    <w:p w14:paraId="2B193FCF" w14:textId="77777777" w:rsidR="00EE7581" w:rsidRPr="00180E3D" w:rsidRDefault="00EE7581" w:rsidP="00070B9C">
      <w:pPr>
        <w:numPr>
          <w:ilvl w:val="0"/>
          <w:numId w:val="26"/>
        </w:numPr>
        <w:ind w:left="714" w:hanging="357"/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>strokovno mnenje Kmetijsk</w:t>
      </w:r>
      <w:r w:rsidR="00B62376" w:rsidRPr="00180E3D">
        <w:rPr>
          <w:rFonts w:ascii="Calibri Light" w:hAnsi="Calibri Light" w:cs="Calibri"/>
          <w:sz w:val="22"/>
          <w:szCs w:val="22"/>
          <w:lang w:val="sl-SI"/>
        </w:rPr>
        <w:t>e</w:t>
      </w: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 svetovalne službe</w:t>
      </w:r>
      <w:r w:rsidR="00331116" w:rsidRPr="00180E3D">
        <w:rPr>
          <w:rFonts w:ascii="Calibri Light" w:hAnsi="Calibri Light" w:cs="Calibri"/>
          <w:sz w:val="22"/>
          <w:szCs w:val="22"/>
          <w:lang w:val="sl-SI"/>
        </w:rPr>
        <w:t xml:space="preserve"> o </w:t>
      </w:r>
      <w:r w:rsidR="000412A8" w:rsidRPr="00180E3D">
        <w:rPr>
          <w:rFonts w:ascii="Calibri Light" w:hAnsi="Calibri Light" w:cs="Calibri"/>
          <w:sz w:val="22"/>
          <w:szCs w:val="22"/>
          <w:lang w:val="sl-SI"/>
        </w:rPr>
        <w:t xml:space="preserve">ekonomski </w:t>
      </w:r>
      <w:r w:rsidR="00331116" w:rsidRPr="00180E3D">
        <w:rPr>
          <w:rFonts w:ascii="Calibri Light" w:hAnsi="Calibri Light" w:cs="Calibri"/>
          <w:sz w:val="22"/>
          <w:szCs w:val="22"/>
          <w:lang w:val="sl-SI"/>
        </w:rPr>
        <w:t>upravičenosti investicije</w:t>
      </w:r>
      <w:r w:rsidR="00B43135" w:rsidRPr="00180E3D">
        <w:rPr>
          <w:rFonts w:ascii="Calibri Light" w:hAnsi="Calibri Light" w:cs="Calibri"/>
          <w:sz w:val="22"/>
          <w:szCs w:val="22"/>
          <w:lang w:val="sl-SI"/>
        </w:rPr>
        <w:t>,</w:t>
      </w:r>
    </w:p>
    <w:p w14:paraId="02B1AAE4" w14:textId="77777777" w:rsidR="001A5EC3" w:rsidRPr="00180E3D" w:rsidRDefault="00D34CAE" w:rsidP="00070B9C">
      <w:pPr>
        <w:numPr>
          <w:ilvl w:val="0"/>
          <w:numId w:val="26"/>
        </w:numPr>
        <w:ind w:left="714" w:hanging="357"/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>potrdilo F</w:t>
      </w:r>
      <w:r w:rsidR="001A5EC3" w:rsidRPr="00180E3D">
        <w:rPr>
          <w:rFonts w:ascii="Calibri Light" w:hAnsi="Calibri Light" w:cs="Calibri"/>
          <w:sz w:val="22"/>
          <w:szCs w:val="22"/>
          <w:lang w:val="sl-SI"/>
        </w:rPr>
        <w:t>URS-a o plačanih davkih</w:t>
      </w:r>
      <w:r w:rsidR="00731159" w:rsidRPr="00180E3D">
        <w:rPr>
          <w:rFonts w:ascii="Calibri Light" w:hAnsi="Calibri Light" w:cs="Calibri"/>
          <w:sz w:val="22"/>
          <w:szCs w:val="22"/>
          <w:lang w:val="sl-SI"/>
        </w:rPr>
        <w:t>, ki ni starejše od 30 dni</w:t>
      </w:r>
      <w:r w:rsidR="00B43135" w:rsidRPr="00180E3D">
        <w:rPr>
          <w:rFonts w:ascii="Calibri Light" w:hAnsi="Calibri Light" w:cs="Calibri"/>
          <w:sz w:val="22"/>
          <w:szCs w:val="22"/>
          <w:lang w:val="sl-SI"/>
        </w:rPr>
        <w:t>,</w:t>
      </w:r>
    </w:p>
    <w:p w14:paraId="74F59343" w14:textId="77777777" w:rsidR="00211665" w:rsidRPr="00180E3D" w:rsidRDefault="00211665" w:rsidP="00070B9C">
      <w:pPr>
        <w:numPr>
          <w:ilvl w:val="0"/>
          <w:numId w:val="26"/>
        </w:numPr>
        <w:ind w:left="714" w:hanging="357"/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izpis prometa na TRR </w:t>
      </w:r>
      <w:r w:rsidR="004763F9" w:rsidRPr="00180E3D">
        <w:rPr>
          <w:rFonts w:ascii="Calibri Light" w:hAnsi="Calibri Light" w:cs="Calibri"/>
          <w:sz w:val="22"/>
          <w:szCs w:val="22"/>
          <w:lang w:val="sl-SI"/>
        </w:rPr>
        <w:t xml:space="preserve">iz dejavnosti </w:t>
      </w:r>
      <w:r w:rsidRPr="00180E3D">
        <w:rPr>
          <w:rFonts w:ascii="Calibri Light" w:hAnsi="Calibri Light" w:cs="Calibri"/>
          <w:sz w:val="22"/>
          <w:szCs w:val="22"/>
          <w:lang w:val="sl-SI"/>
        </w:rPr>
        <w:t xml:space="preserve">po mesecih, </w:t>
      </w:r>
      <w:r w:rsidR="001A5EC3" w:rsidRPr="00180E3D">
        <w:rPr>
          <w:rFonts w:ascii="Calibri Light" w:hAnsi="Calibri Light" w:cs="Calibri"/>
          <w:sz w:val="22"/>
          <w:szCs w:val="22"/>
          <w:lang w:val="sl-SI"/>
        </w:rPr>
        <w:t>za zadnjih 12 mesecev</w:t>
      </w:r>
      <w:r w:rsidR="00B43135" w:rsidRPr="00180E3D">
        <w:rPr>
          <w:rFonts w:ascii="Calibri Light" w:hAnsi="Calibri Light" w:cs="Calibri"/>
          <w:sz w:val="22"/>
          <w:szCs w:val="22"/>
          <w:lang w:val="sl-SI"/>
        </w:rPr>
        <w:t>,</w:t>
      </w:r>
      <w:r w:rsidR="007877E6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</w:p>
    <w:p w14:paraId="0C1F7884" w14:textId="77777777" w:rsidR="001A5EC3" w:rsidRPr="00180E3D" w:rsidRDefault="006D11BB" w:rsidP="00070B9C">
      <w:pPr>
        <w:numPr>
          <w:ilvl w:val="0"/>
          <w:numId w:val="26"/>
        </w:numPr>
        <w:ind w:left="714" w:hanging="357"/>
        <w:rPr>
          <w:rFonts w:ascii="Calibri Light" w:hAnsi="Calibri Light" w:cs="Calibri"/>
          <w:sz w:val="22"/>
          <w:szCs w:val="22"/>
          <w:lang w:val="sl-SI"/>
        </w:rPr>
      </w:pPr>
      <w:r>
        <w:rPr>
          <w:rFonts w:ascii="Calibri Light" w:hAnsi="Calibri Light" w:cs="Calibri"/>
          <w:sz w:val="22"/>
          <w:szCs w:val="22"/>
          <w:lang w:val="sl-SI"/>
        </w:rPr>
        <w:t>popisni list prejetih posojil, potrjen</w:t>
      </w:r>
      <w:r w:rsidR="001A5EC3" w:rsidRPr="00180E3D">
        <w:rPr>
          <w:rFonts w:ascii="Calibri Light" w:hAnsi="Calibri Light" w:cs="Calibri"/>
          <w:sz w:val="22"/>
          <w:szCs w:val="22"/>
          <w:lang w:val="sl-SI"/>
        </w:rPr>
        <w:t xml:space="preserve"> s strani banke </w:t>
      </w:r>
      <w:r w:rsidR="005F00A6" w:rsidRPr="00180E3D">
        <w:rPr>
          <w:rFonts w:ascii="Calibri Light" w:hAnsi="Calibri Light" w:cs="Calibri"/>
          <w:sz w:val="22"/>
          <w:szCs w:val="22"/>
          <w:lang w:val="sl-SI"/>
        </w:rPr>
        <w:t>oz. druge finančne institucije</w:t>
      </w:r>
      <w:r>
        <w:rPr>
          <w:rFonts w:ascii="Calibri Light" w:hAnsi="Calibri Light" w:cs="Calibri"/>
          <w:sz w:val="22"/>
          <w:szCs w:val="22"/>
          <w:lang w:val="sl-SI"/>
        </w:rPr>
        <w:t>,</w:t>
      </w:r>
      <w:r w:rsidR="00D910AB" w:rsidRPr="00180E3D">
        <w:rPr>
          <w:rFonts w:ascii="Calibri Light" w:hAnsi="Calibri Light" w:cs="Calibri"/>
          <w:sz w:val="22"/>
          <w:szCs w:val="22"/>
          <w:lang w:val="sl-SI"/>
        </w:rPr>
        <w:t xml:space="preserve"> oz.</w:t>
      </w:r>
      <w:r w:rsidR="00357718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FE6879" w:rsidRPr="00180E3D">
        <w:rPr>
          <w:rFonts w:ascii="Calibri Light" w:hAnsi="Calibri Light" w:cs="Calibri"/>
          <w:sz w:val="22"/>
          <w:szCs w:val="22"/>
          <w:lang w:val="sl-SI"/>
        </w:rPr>
        <w:t>izjava prijavitelja, da ni zadolžen</w:t>
      </w:r>
      <w:r w:rsidR="00975300" w:rsidRPr="00180E3D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2E5F1E38" w14:textId="23B21362" w:rsidR="000608D7" w:rsidRPr="00180E3D" w:rsidRDefault="00D9548A" w:rsidP="00070B9C">
      <w:pPr>
        <w:rPr>
          <w:rFonts w:ascii="Calibri Light" w:hAnsi="Calibri Light" w:cs="Calibri"/>
          <w:sz w:val="22"/>
          <w:szCs w:val="22"/>
          <w:lang w:val="sl-SI"/>
        </w:rPr>
      </w:pPr>
      <w:r>
        <w:rPr>
          <w:rFonts w:ascii="Calibri Light" w:hAnsi="Calibri Light" w:cs="Calibri"/>
          <w:b/>
          <w:sz w:val="22"/>
          <w:szCs w:val="22"/>
          <w:lang w:val="sl-SI"/>
        </w:rPr>
        <w:t>3</w:t>
      </w:r>
      <w:r w:rsidR="00D32862" w:rsidRPr="00180E3D">
        <w:rPr>
          <w:rFonts w:ascii="Calibri Light" w:hAnsi="Calibri Light" w:cs="Calibri"/>
          <w:b/>
          <w:sz w:val="22"/>
          <w:szCs w:val="22"/>
          <w:lang w:val="sl-SI"/>
        </w:rPr>
        <w:t>.</w:t>
      </w:r>
      <w:r w:rsidR="00D32862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0608D7" w:rsidRPr="00180E3D">
        <w:rPr>
          <w:rFonts w:ascii="Calibri Light" w:hAnsi="Calibri Light" w:cs="Calibri"/>
          <w:b/>
          <w:sz w:val="22"/>
          <w:szCs w:val="22"/>
          <w:lang w:val="sl-SI"/>
        </w:rPr>
        <w:t>dokazila glede na vrsto investicije</w:t>
      </w:r>
      <w:r w:rsidR="000608D7" w:rsidRPr="00180E3D">
        <w:rPr>
          <w:rFonts w:ascii="Calibri Light" w:hAnsi="Calibri Light" w:cs="Calibri"/>
          <w:sz w:val="22"/>
          <w:szCs w:val="22"/>
          <w:lang w:val="sl-SI"/>
        </w:rPr>
        <w:t>:</w:t>
      </w:r>
    </w:p>
    <w:p w14:paraId="12172203" w14:textId="5A58CBE3" w:rsidR="000608D7" w:rsidRPr="000170F7" w:rsidRDefault="000608D7" w:rsidP="00070B9C">
      <w:pPr>
        <w:pStyle w:val="Odstavekseznama"/>
        <w:numPr>
          <w:ilvl w:val="0"/>
          <w:numId w:val="27"/>
        </w:numPr>
        <w:rPr>
          <w:rFonts w:ascii="Calibri Light" w:hAnsi="Calibri Light" w:cs="Calibri"/>
          <w:sz w:val="22"/>
          <w:szCs w:val="22"/>
          <w:lang w:val="sl-SI"/>
        </w:rPr>
      </w:pPr>
      <w:r w:rsidRPr="000170F7">
        <w:rPr>
          <w:rFonts w:ascii="Calibri Light" w:hAnsi="Calibri Light" w:cs="Calibri"/>
          <w:sz w:val="22"/>
          <w:szCs w:val="22"/>
          <w:lang w:val="sl-SI"/>
        </w:rPr>
        <w:t>pri gradnji</w:t>
      </w:r>
      <w:r w:rsidR="00731159" w:rsidRPr="000170F7">
        <w:rPr>
          <w:rFonts w:ascii="Calibri Light" w:hAnsi="Calibri Light" w:cs="Calibri"/>
          <w:sz w:val="22"/>
          <w:szCs w:val="22"/>
          <w:lang w:val="sl-SI"/>
        </w:rPr>
        <w:t>, rekonstrukciji</w:t>
      </w:r>
      <w:r w:rsidRPr="000170F7">
        <w:rPr>
          <w:rFonts w:ascii="Calibri Light" w:hAnsi="Calibri Light" w:cs="Calibri"/>
          <w:sz w:val="22"/>
          <w:szCs w:val="22"/>
          <w:lang w:val="sl-SI"/>
        </w:rPr>
        <w:t xml:space="preserve"> ali adaptaciji poslovnih prostorov gradben</w:t>
      </w:r>
      <w:r w:rsidR="0022489B" w:rsidRPr="000170F7">
        <w:rPr>
          <w:rFonts w:ascii="Calibri Light" w:hAnsi="Calibri Light" w:cs="Calibri"/>
          <w:sz w:val="22"/>
          <w:szCs w:val="22"/>
          <w:lang w:val="sl-SI"/>
        </w:rPr>
        <w:t>o dovoljenje</w:t>
      </w:r>
      <w:r w:rsidR="00AA78B0">
        <w:rPr>
          <w:rFonts w:ascii="Calibri Light" w:hAnsi="Calibri Light" w:cs="Calibri"/>
          <w:sz w:val="22"/>
          <w:szCs w:val="22"/>
          <w:lang w:val="sl-SI"/>
        </w:rPr>
        <w:t xml:space="preserve"> ali drugo upravno dovoljenje</w:t>
      </w:r>
      <w:r w:rsidR="00EC3D32" w:rsidRPr="000170F7">
        <w:rPr>
          <w:rFonts w:ascii="Calibri Light" w:hAnsi="Calibri Light" w:cs="Calibri"/>
          <w:sz w:val="22"/>
          <w:szCs w:val="22"/>
          <w:lang w:val="sl-SI"/>
        </w:rPr>
        <w:t>, če je</w:t>
      </w:r>
      <w:r w:rsidR="009832C6" w:rsidRPr="000170F7">
        <w:rPr>
          <w:rFonts w:ascii="Calibri Light" w:hAnsi="Calibri Light" w:cs="Calibri"/>
          <w:sz w:val="22"/>
          <w:szCs w:val="22"/>
          <w:lang w:val="sl-SI"/>
        </w:rPr>
        <w:t xml:space="preserve"> s predpisi s</w:t>
      </w:r>
      <w:r w:rsidR="00152171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9832C6" w:rsidRPr="000170F7">
        <w:rPr>
          <w:rFonts w:ascii="Calibri Light" w:hAnsi="Calibri Light" w:cs="Calibri"/>
          <w:sz w:val="22"/>
          <w:szCs w:val="22"/>
          <w:lang w:val="sl-SI"/>
        </w:rPr>
        <w:t>področja gradnje objektov to</w:t>
      </w:r>
      <w:r w:rsidR="0022489B" w:rsidRPr="000170F7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9832C6" w:rsidRPr="000170F7">
        <w:rPr>
          <w:rFonts w:ascii="Calibri Light" w:hAnsi="Calibri Light" w:cs="Calibri"/>
          <w:sz w:val="22"/>
          <w:szCs w:val="22"/>
          <w:lang w:val="sl-SI"/>
        </w:rPr>
        <w:t>potrebno</w:t>
      </w:r>
      <w:r w:rsidR="00AA78B0">
        <w:rPr>
          <w:rFonts w:ascii="Calibri Light" w:hAnsi="Calibri Light" w:cs="Calibri"/>
          <w:sz w:val="22"/>
          <w:szCs w:val="22"/>
          <w:lang w:val="sl-SI"/>
        </w:rPr>
        <w:t xml:space="preserve">, </w:t>
      </w:r>
      <w:r w:rsidR="009832C6" w:rsidRPr="000170F7">
        <w:rPr>
          <w:rFonts w:ascii="Calibri Light" w:hAnsi="Calibri Light" w:cs="Calibri"/>
          <w:sz w:val="22"/>
          <w:szCs w:val="22"/>
          <w:lang w:val="sl-SI"/>
        </w:rPr>
        <w:t xml:space="preserve">ter </w:t>
      </w:r>
      <w:r w:rsidR="00794E16" w:rsidRPr="000170F7">
        <w:rPr>
          <w:rFonts w:ascii="Calibri Light" w:hAnsi="Calibri Light" w:cs="Calibri"/>
          <w:sz w:val="22"/>
          <w:szCs w:val="22"/>
          <w:lang w:val="sl-SI"/>
        </w:rPr>
        <w:t>(</w:t>
      </w:r>
      <w:r w:rsidR="00D16EE7" w:rsidRPr="000170F7">
        <w:rPr>
          <w:rFonts w:ascii="Calibri Light" w:hAnsi="Calibri Light" w:cs="Calibri"/>
          <w:sz w:val="22"/>
          <w:szCs w:val="22"/>
          <w:lang w:val="sl-SI"/>
        </w:rPr>
        <w:t>pred</w:t>
      </w:r>
      <w:r w:rsidR="00794E16" w:rsidRPr="000170F7">
        <w:rPr>
          <w:rFonts w:ascii="Calibri Light" w:hAnsi="Calibri Light" w:cs="Calibri"/>
          <w:sz w:val="22"/>
          <w:szCs w:val="22"/>
          <w:lang w:val="sl-SI"/>
        </w:rPr>
        <w:t>)</w:t>
      </w:r>
      <w:r w:rsidRPr="000170F7">
        <w:rPr>
          <w:rFonts w:ascii="Calibri Light" w:hAnsi="Calibri Light" w:cs="Calibri"/>
          <w:sz w:val="22"/>
          <w:szCs w:val="22"/>
          <w:lang w:val="sl-SI"/>
        </w:rPr>
        <w:t>račun investicije</w:t>
      </w:r>
      <w:r w:rsidR="009832C6" w:rsidRPr="000170F7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0170F7">
        <w:rPr>
          <w:rFonts w:ascii="Calibri Light" w:hAnsi="Calibri Light" w:cs="Calibri"/>
          <w:sz w:val="22"/>
          <w:szCs w:val="22"/>
          <w:lang w:val="sl-SI"/>
        </w:rPr>
        <w:t>oz.</w:t>
      </w:r>
      <w:r w:rsidR="00731159" w:rsidRPr="000170F7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794E16" w:rsidRPr="000170F7">
        <w:rPr>
          <w:rFonts w:ascii="Calibri Light" w:hAnsi="Calibri Light" w:cs="Calibri"/>
          <w:sz w:val="22"/>
          <w:szCs w:val="22"/>
          <w:lang w:val="sl-SI"/>
        </w:rPr>
        <w:t>(</w:t>
      </w:r>
      <w:r w:rsidR="00D16EE7" w:rsidRPr="000170F7">
        <w:rPr>
          <w:rFonts w:ascii="Calibri Light" w:hAnsi="Calibri Light" w:cs="Calibri"/>
          <w:sz w:val="22"/>
          <w:szCs w:val="22"/>
          <w:lang w:val="sl-SI"/>
        </w:rPr>
        <w:t>pred</w:t>
      </w:r>
      <w:r w:rsidR="00794E16" w:rsidRPr="000170F7">
        <w:rPr>
          <w:rFonts w:ascii="Calibri Light" w:hAnsi="Calibri Light" w:cs="Calibri"/>
          <w:sz w:val="22"/>
          <w:szCs w:val="22"/>
          <w:lang w:val="sl-SI"/>
        </w:rPr>
        <w:t>)</w:t>
      </w:r>
      <w:r w:rsidR="00731159" w:rsidRPr="000170F7">
        <w:rPr>
          <w:rFonts w:ascii="Calibri Light" w:hAnsi="Calibri Light" w:cs="Calibri"/>
          <w:sz w:val="22"/>
          <w:szCs w:val="22"/>
          <w:lang w:val="sl-SI"/>
        </w:rPr>
        <w:t>pogodba z</w:t>
      </w:r>
      <w:r w:rsidR="00710424" w:rsidRPr="000170F7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0170F7">
        <w:rPr>
          <w:rFonts w:ascii="Calibri Light" w:hAnsi="Calibri Light" w:cs="Calibri"/>
          <w:sz w:val="22"/>
          <w:szCs w:val="22"/>
          <w:lang w:val="sl-SI"/>
        </w:rPr>
        <w:t>izvajalcem gradbenih del</w:t>
      </w:r>
      <w:r w:rsidR="00F443AE" w:rsidRPr="000170F7">
        <w:rPr>
          <w:rFonts w:ascii="Calibri Light" w:hAnsi="Calibri Light" w:cs="Calibri"/>
          <w:sz w:val="22"/>
          <w:szCs w:val="22"/>
          <w:lang w:val="sl-SI"/>
        </w:rPr>
        <w:t>,</w:t>
      </w:r>
    </w:p>
    <w:p w14:paraId="1C809480" w14:textId="77777777" w:rsidR="007577ED" w:rsidRPr="000170F7" w:rsidRDefault="007577ED" w:rsidP="00070B9C">
      <w:pPr>
        <w:pStyle w:val="Odstavekseznama"/>
        <w:numPr>
          <w:ilvl w:val="0"/>
          <w:numId w:val="27"/>
        </w:numPr>
        <w:rPr>
          <w:rFonts w:ascii="Calibri Light" w:hAnsi="Calibri Light" w:cs="Calibri"/>
          <w:sz w:val="22"/>
          <w:szCs w:val="22"/>
          <w:lang w:val="sl-SI"/>
        </w:rPr>
      </w:pPr>
      <w:r w:rsidRPr="000170F7">
        <w:rPr>
          <w:rFonts w:ascii="Calibri Light" w:hAnsi="Calibri Light" w:cs="Calibri"/>
          <w:sz w:val="22"/>
          <w:szCs w:val="22"/>
          <w:lang w:val="sl-SI"/>
        </w:rPr>
        <w:t xml:space="preserve">pri nakupu opreme </w:t>
      </w:r>
      <w:r w:rsidR="00F06DFA" w:rsidRPr="000170F7">
        <w:rPr>
          <w:rFonts w:ascii="Calibri Light" w:hAnsi="Calibri Light" w:cs="Calibri"/>
          <w:sz w:val="22"/>
          <w:szCs w:val="22"/>
          <w:lang w:val="sl-SI"/>
        </w:rPr>
        <w:t>-</w:t>
      </w:r>
      <w:r w:rsidR="00925EE5" w:rsidRPr="000170F7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0170F7">
        <w:rPr>
          <w:rFonts w:ascii="Calibri Light" w:hAnsi="Calibri Light" w:cs="Calibri"/>
          <w:sz w:val="22"/>
          <w:szCs w:val="22"/>
          <w:lang w:val="sl-SI"/>
        </w:rPr>
        <w:t>(pred)račun ali (pred)pogodba</w:t>
      </w:r>
      <w:r w:rsidR="00F443AE" w:rsidRPr="000170F7">
        <w:rPr>
          <w:rFonts w:ascii="Calibri Light" w:hAnsi="Calibri Light" w:cs="Calibri"/>
          <w:sz w:val="22"/>
          <w:szCs w:val="22"/>
          <w:lang w:val="sl-SI"/>
        </w:rPr>
        <w:t>,</w:t>
      </w:r>
    </w:p>
    <w:p w14:paraId="0BCDA9F3" w14:textId="77777777" w:rsidR="00710424" w:rsidRPr="000170F7" w:rsidRDefault="000170F7" w:rsidP="00070B9C">
      <w:pPr>
        <w:pStyle w:val="Odstavekseznama"/>
        <w:numPr>
          <w:ilvl w:val="0"/>
          <w:numId w:val="27"/>
        </w:numPr>
        <w:rPr>
          <w:rFonts w:ascii="Calibri Light" w:hAnsi="Calibri Light" w:cs="Calibri"/>
          <w:sz w:val="22"/>
          <w:szCs w:val="22"/>
          <w:lang w:val="sl-SI"/>
        </w:rPr>
      </w:pPr>
      <w:r w:rsidRPr="000170F7">
        <w:rPr>
          <w:rFonts w:ascii="Calibri Light" w:hAnsi="Calibri Light" w:cs="Calibri"/>
          <w:sz w:val="22"/>
          <w:szCs w:val="22"/>
          <w:lang w:val="sl-SI"/>
        </w:rPr>
        <w:t>s</w:t>
      </w:r>
      <w:r w:rsidR="00F06DFA" w:rsidRPr="000170F7">
        <w:rPr>
          <w:rFonts w:ascii="Calibri Light" w:hAnsi="Calibri Light" w:cs="Calibri"/>
          <w:sz w:val="22"/>
          <w:szCs w:val="22"/>
          <w:lang w:val="sl-SI"/>
        </w:rPr>
        <w:t>troški za vzpostavitev in obnovo trajnih nasadov</w:t>
      </w:r>
      <w:r w:rsidR="00F5197A" w:rsidRPr="000170F7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F06DFA" w:rsidRPr="000170F7">
        <w:rPr>
          <w:rFonts w:ascii="Calibri Light" w:hAnsi="Calibri Light" w:cs="Calibri"/>
          <w:sz w:val="22"/>
          <w:szCs w:val="22"/>
          <w:lang w:val="sl-SI"/>
        </w:rPr>
        <w:t>-</w:t>
      </w:r>
      <w:r w:rsidR="00F5197A" w:rsidRPr="000170F7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F06DFA" w:rsidRPr="000170F7">
        <w:rPr>
          <w:rFonts w:ascii="Calibri Light" w:hAnsi="Calibri Light" w:cs="Calibri"/>
          <w:sz w:val="22"/>
          <w:szCs w:val="22"/>
          <w:lang w:val="sl-SI"/>
        </w:rPr>
        <w:t>(pred)račun ali (pred)pogodba</w:t>
      </w:r>
      <w:r w:rsidR="00F443AE" w:rsidRPr="000170F7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6BFD92A3" w14:textId="77777777" w:rsidR="00A82779" w:rsidRPr="00180E3D" w:rsidRDefault="00A82779" w:rsidP="00070B9C">
      <w:pPr>
        <w:ind w:left="714" w:hanging="357"/>
        <w:rPr>
          <w:rFonts w:ascii="Calibri Light" w:hAnsi="Calibri Light" w:cs="Calibri"/>
          <w:sz w:val="22"/>
          <w:szCs w:val="22"/>
          <w:lang w:val="sl-SI"/>
        </w:rPr>
      </w:pPr>
    </w:p>
    <w:p w14:paraId="79EF5C5D" w14:textId="77777777" w:rsidR="00757DB7" w:rsidRPr="00180E3D" w:rsidRDefault="00757DB7" w:rsidP="00070B9C">
      <w:pPr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>Sklad lahko od prosilca zahteva tudi dodatno dokumentacijo</w:t>
      </w:r>
      <w:r w:rsidR="003F5939" w:rsidRPr="00180E3D">
        <w:rPr>
          <w:rFonts w:ascii="Calibri Light" w:hAnsi="Calibri Light" w:cs="Calibri"/>
          <w:sz w:val="22"/>
          <w:szCs w:val="22"/>
          <w:lang w:val="sl-SI"/>
        </w:rPr>
        <w:t xml:space="preserve"> in dodatna pojasnila</w:t>
      </w:r>
      <w:r w:rsidR="00BC47E0" w:rsidRPr="00180E3D">
        <w:rPr>
          <w:rFonts w:ascii="Calibri Light" w:hAnsi="Calibri Light" w:cs="Calibri"/>
          <w:sz w:val="22"/>
          <w:szCs w:val="22"/>
          <w:lang w:val="sl-SI"/>
        </w:rPr>
        <w:t xml:space="preserve"> ter</w:t>
      </w:r>
      <w:r w:rsidR="00710424" w:rsidRPr="00180E3D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BC47E0" w:rsidRPr="00180E3D">
        <w:rPr>
          <w:rFonts w:ascii="Calibri Light" w:hAnsi="Calibri Light" w:cs="Calibri"/>
          <w:sz w:val="22"/>
          <w:szCs w:val="22"/>
          <w:lang w:val="sl-SI"/>
        </w:rPr>
        <w:t>opravi ogled investicije na “terenu” oz. v prostorih prijavitelja.</w:t>
      </w:r>
    </w:p>
    <w:p w14:paraId="6EB76460" w14:textId="77777777" w:rsidR="00ED267D" w:rsidRPr="00180E3D" w:rsidRDefault="00ED267D" w:rsidP="00070B9C">
      <w:pPr>
        <w:pStyle w:val="Telobesedila"/>
        <w:jc w:val="left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0C92BC2D" w14:textId="77777777" w:rsidR="007A5C1D" w:rsidRDefault="00303010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  <w:r>
        <w:rPr>
          <w:rFonts w:ascii="Calibri Light" w:hAnsi="Calibri Light" w:cs="Calibri"/>
          <w:b/>
          <w:sz w:val="22"/>
          <w:szCs w:val="22"/>
          <w:lang w:val="sl-SI"/>
        </w:rPr>
        <w:br w:type="page"/>
      </w:r>
      <w:r w:rsidR="00357C2B" w:rsidRPr="00180E3D">
        <w:rPr>
          <w:rFonts w:ascii="Calibri Light" w:hAnsi="Calibri Light" w:cs="Calibri"/>
          <w:b/>
          <w:sz w:val="22"/>
          <w:szCs w:val="22"/>
          <w:lang w:val="sl-SI"/>
        </w:rPr>
        <w:lastRenderedPageBreak/>
        <w:t>X</w:t>
      </w:r>
      <w:r w:rsidR="00C946AB" w:rsidRPr="00180E3D">
        <w:rPr>
          <w:rFonts w:ascii="Calibri Light" w:hAnsi="Calibri Light" w:cs="Calibri"/>
          <w:b/>
          <w:sz w:val="22"/>
          <w:szCs w:val="22"/>
          <w:lang w:val="sl-SI"/>
        </w:rPr>
        <w:t>II</w:t>
      </w:r>
      <w:r w:rsidR="007A5C1D" w:rsidRPr="00180E3D">
        <w:rPr>
          <w:rFonts w:ascii="Calibri Light" w:hAnsi="Calibri Light" w:cs="Calibri"/>
          <w:b/>
          <w:sz w:val="22"/>
          <w:szCs w:val="22"/>
          <w:lang w:val="sl-SI"/>
        </w:rPr>
        <w:t>. Rok za prijavo in odločanje</w:t>
      </w:r>
    </w:p>
    <w:p w14:paraId="269762B1" w14:textId="77777777" w:rsidR="00F10612" w:rsidRPr="00180E3D" w:rsidRDefault="00F10612" w:rsidP="00070B9C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18B1F0ED" w14:textId="5833A0DB" w:rsidR="00F10612" w:rsidRPr="00B6231B" w:rsidRDefault="00F10612" w:rsidP="00070B9C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B6231B">
        <w:rPr>
          <w:rFonts w:ascii="Calibri Light" w:hAnsi="Calibri Light" w:cs="Arial"/>
          <w:sz w:val="22"/>
          <w:szCs w:val="22"/>
          <w:lang w:val="sl-SI"/>
        </w:rPr>
        <w:t>Rok za prijavo</w:t>
      </w:r>
      <w:r w:rsidRPr="00B6231B">
        <w:rPr>
          <w:rFonts w:ascii="Calibri Light" w:hAnsi="Calibri Light" w:cs="Arial"/>
          <w:b/>
          <w:sz w:val="22"/>
          <w:szCs w:val="22"/>
          <w:lang w:val="sl-SI"/>
        </w:rPr>
        <w:t xml:space="preserve"> </w:t>
      </w:r>
      <w:r w:rsidRPr="00B6231B">
        <w:rPr>
          <w:rFonts w:ascii="Calibri Light" w:hAnsi="Calibri Light" w:cs="Arial"/>
          <w:sz w:val="22"/>
          <w:szCs w:val="22"/>
          <w:lang w:val="sl-SI"/>
        </w:rPr>
        <w:t>je odprt od dneva objave razpisa do dneva skupne odobritve sredstev v razpisanem obsegu oz. na</w:t>
      </w:r>
      <w:r>
        <w:rPr>
          <w:rFonts w:ascii="Calibri Light" w:hAnsi="Calibri Light" w:cs="Arial"/>
          <w:sz w:val="22"/>
          <w:szCs w:val="22"/>
          <w:lang w:val="sl-SI"/>
        </w:rPr>
        <w:t xml:space="preserve">jkasneje do vključno </w:t>
      </w:r>
      <w:r w:rsidR="00B66294">
        <w:rPr>
          <w:rFonts w:ascii="Calibri Light" w:hAnsi="Calibri Light" w:cs="Arial"/>
          <w:sz w:val="22"/>
          <w:szCs w:val="22"/>
          <w:lang w:val="sl-SI"/>
        </w:rPr>
        <w:t>1</w:t>
      </w:r>
      <w:r>
        <w:rPr>
          <w:rFonts w:ascii="Calibri Light" w:hAnsi="Calibri Light" w:cs="Arial"/>
          <w:sz w:val="22"/>
          <w:szCs w:val="22"/>
          <w:lang w:val="sl-SI"/>
        </w:rPr>
        <w:t xml:space="preserve">. </w:t>
      </w:r>
      <w:r w:rsidR="00B66294">
        <w:rPr>
          <w:rFonts w:ascii="Calibri Light" w:hAnsi="Calibri Light" w:cs="Arial"/>
          <w:sz w:val="22"/>
          <w:szCs w:val="22"/>
          <w:lang w:val="sl-SI"/>
        </w:rPr>
        <w:t>12</w:t>
      </w:r>
      <w:r>
        <w:rPr>
          <w:rFonts w:ascii="Calibri Light" w:hAnsi="Calibri Light" w:cs="Arial"/>
          <w:sz w:val="22"/>
          <w:szCs w:val="22"/>
          <w:lang w:val="sl-SI"/>
        </w:rPr>
        <w:t>. 2023</w:t>
      </w:r>
      <w:r w:rsidRPr="00B6231B">
        <w:rPr>
          <w:rFonts w:ascii="Calibri Light" w:hAnsi="Calibri Light" w:cs="Arial"/>
          <w:sz w:val="22"/>
          <w:szCs w:val="22"/>
          <w:lang w:val="sl-SI"/>
        </w:rPr>
        <w:t xml:space="preserve">. V primeru, da </w:t>
      </w:r>
      <w:r>
        <w:rPr>
          <w:rFonts w:ascii="Calibri Light" w:hAnsi="Calibri Light" w:cs="Arial"/>
          <w:sz w:val="22"/>
          <w:szCs w:val="22"/>
          <w:lang w:val="sl-SI"/>
        </w:rPr>
        <w:t>se bodo sredstva porabila</w:t>
      </w:r>
      <w:r w:rsidRPr="00B6231B">
        <w:rPr>
          <w:rFonts w:ascii="Calibri Light" w:hAnsi="Calibri Light" w:cs="Arial"/>
          <w:sz w:val="22"/>
          <w:szCs w:val="22"/>
          <w:lang w:val="sl-SI"/>
        </w:rPr>
        <w:t xml:space="preserve"> pred </w:t>
      </w:r>
      <w:r w:rsidR="00B66294">
        <w:rPr>
          <w:rFonts w:ascii="Calibri Light" w:hAnsi="Calibri Light" w:cs="Arial"/>
          <w:sz w:val="22"/>
          <w:szCs w:val="22"/>
          <w:lang w:val="sl-SI"/>
        </w:rPr>
        <w:t>1</w:t>
      </w:r>
      <w:r w:rsidR="00860AFD">
        <w:rPr>
          <w:rFonts w:ascii="Calibri Light" w:hAnsi="Calibri Light" w:cs="Arial"/>
          <w:sz w:val="22"/>
          <w:szCs w:val="22"/>
          <w:lang w:val="sl-SI"/>
        </w:rPr>
        <w:t xml:space="preserve">. </w:t>
      </w:r>
      <w:r w:rsidR="00B66294">
        <w:rPr>
          <w:rFonts w:ascii="Calibri Light" w:hAnsi="Calibri Light" w:cs="Arial"/>
          <w:sz w:val="22"/>
          <w:szCs w:val="22"/>
          <w:lang w:val="sl-SI"/>
        </w:rPr>
        <w:t>12</w:t>
      </w:r>
      <w:r w:rsidR="00860AFD">
        <w:rPr>
          <w:rFonts w:ascii="Calibri Light" w:hAnsi="Calibri Light" w:cs="Arial"/>
          <w:sz w:val="22"/>
          <w:szCs w:val="22"/>
          <w:lang w:val="sl-SI"/>
        </w:rPr>
        <w:t>.</w:t>
      </w:r>
      <w:r>
        <w:rPr>
          <w:rFonts w:ascii="Calibri Light" w:hAnsi="Calibri Light" w:cs="Arial"/>
          <w:sz w:val="22"/>
          <w:szCs w:val="22"/>
          <w:lang w:val="sl-SI"/>
        </w:rPr>
        <w:t xml:space="preserve"> 2023</w:t>
      </w:r>
      <w:r w:rsidRPr="00B6231B">
        <w:rPr>
          <w:rFonts w:ascii="Calibri Light" w:hAnsi="Calibri Light" w:cs="Arial"/>
          <w:sz w:val="22"/>
          <w:szCs w:val="22"/>
          <w:lang w:val="sl-SI"/>
        </w:rPr>
        <w:t xml:space="preserve">, bo Javni sklad objavil zaprtje razpisa na svoji spletni strani. Vloge, ki bodo prispele po </w:t>
      </w:r>
      <w:r w:rsidR="00B66294">
        <w:rPr>
          <w:rFonts w:ascii="Calibri Light" w:hAnsi="Calibri Light" w:cs="Arial"/>
          <w:sz w:val="22"/>
          <w:szCs w:val="22"/>
          <w:lang w:val="sl-SI"/>
        </w:rPr>
        <w:t>1</w:t>
      </w:r>
      <w:r w:rsidR="00860AFD">
        <w:rPr>
          <w:rFonts w:ascii="Calibri Light" w:hAnsi="Calibri Light" w:cs="Arial"/>
          <w:sz w:val="22"/>
          <w:szCs w:val="22"/>
          <w:lang w:val="sl-SI"/>
        </w:rPr>
        <w:t xml:space="preserve">. </w:t>
      </w:r>
      <w:r w:rsidR="00B66294">
        <w:rPr>
          <w:rFonts w:ascii="Calibri Light" w:hAnsi="Calibri Light" w:cs="Arial"/>
          <w:sz w:val="22"/>
          <w:szCs w:val="22"/>
          <w:lang w:val="sl-SI"/>
        </w:rPr>
        <w:t>12.</w:t>
      </w:r>
      <w:r w:rsidR="00860AFD">
        <w:rPr>
          <w:rFonts w:ascii="Calibri Light" w:hAnsi="Calibri Light" w:cs="Arial"/>
          <w:sz w:val="22"/>
          <w:szCs w:val="22"/>
          <w:lang w:val="sl-SI"/>
        </w:rPr>
        <w:t xml:space="preserve"> </w:t>
      </w:r>
      <w:r>
        <w:rPr>
          <w:rFonts w:ascii="Calibri Light" w:hAnsi="Calibri Light" w:cs="Arial"/>
          <w:sz w:val="22"/>
          <w:szCs w:val="22"/>
          <w:lang w:val="sl-SI"/>
        </w:rPr>
        <w:t>2023</w:t>
      </w:r>
      <w:r w:rsidRPr="00B6231B">
        <w:rPr>
          <w:rFonts w:ascii="Calibri Light" w:hAnsi="Calibri Light" w:cs="Arial"/>
          <w:sz w:val="22"/>
          <w:szCs w:val="22"/>
          <w:lang w:val="sl-SI"/>
        </w:rPr>
        <w:t xml:space="preserve"> ali objavi zaprtja razpisa, se kot prepozne zavržejo. </w:t>
      </w:r>
    </w:p>
    <w:p w14:paraId="7D7478A7" w14:textId="77777777" w:rsidR="00F10612" w:rsidRPr="00B6231B" w:rsidRDefault="00F10612" w:rsidP="00070B9C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B6231B">
        <w:rPr>
          <w:rFonts w:ascii="Calibri Light" w:hAnsi="Calibri Light" w:cs="Arial"/>
          <w:sz w:val="22"/>
          <w:szCs w:val="22"/>
          <w:lang w:val="sl-SI"/>
        </w:rPr>
        <w:t xml:space="preserve">V kolikor </w:t>
      </w:r>
      <w:r>
        <w:rPr>
          <w:rFonts w:ascii="Calibri Light" w:hAnsi="Calibri Light" w:cs="Arial"/>
          <w:sz w:val="22"/>
          <w:szCs w:val="22"/>
          <w:lang w:val="sl-SI"/>
        </w:rPr>
        <w:t xml:space="preserve">se </w:t>
      </w:r>
      <w:r w:rsidRPr="00B6231B">
        <w:rPr>
          <w:rFonts w:ascii="Calibri Light" w:hAnsi="Calibri Light" w:cs="Arial"/>
          <w:sz w:val="22"/>
          <w:szCs w:val="22"/>
          <w:lang w:val="sl-SI"/>
        </w:rPr>
        <w:t>sredstva ne bodo v celoti porab</w:t>
      </w:r>
      <w:r>
        <w:rPr>
          <w:rFonts w:ascii="Calibri Light" w:hAnsi="Calibri Light" w:cs="Arial"/>
          <w:sz w:val="22"/>
          <w:szCs w:val="22"/>
          <w:lang w:val="sl-SI"/>
        </w:rPr>
        <w:t>il</w:t>
      </w:r>
      <w:r w:rsidRPr="00B6231B">
        <w:rPr>
          <w:rFonts w:ascii="Calibri Light" w:hAnsi="Calibri Light" w:cs="Arial"/>
          <w:sz w:val="22"/>
          <w:szCs w:val="22"/>
          <w:lang w:val="sl-SI"/>
        </w:rPr>
        <w:t>a, se lahko prerazporedijo na druge razpise Javnega sklada.</w:t>
      </w:r>
    </w:p>
    <w:p w14:paraId="7845A696" w14:textId="77777777" w:rsidR="00F10612" w:rsidRPr="00B6231B" w:rsidRDefault="00F10612" w:rsidP="00070B9C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</w:p>
    <w:p w14:paraId="270C6D36" w14:textId="209CF6C2" w:rsidR="00F10612" w:rsidRDefault="00F10612" w:rsidP="00070B9C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494CF9">
        <w:rPr>
          <w:rFonts w:ascii="Calibri Light" w:hAnsi="Calibri Light" w:cs="Arial"/>
          <w:sz w:val="22"/>
          <w:szCs w:val="22"/>
          <w:lang w:val="sl-SI"/>
        </w:rPr>
        <w:t>Roki za prijavo so:</w:t>
      </w:r>
      <w:r w:rsidR="00B66294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00229B">
        <w:rPr>
          <w:rFonts w:ascii="Calibri Light" w:hAnsi="Calibri Light" w:cs="Arial"/>
          <w:sz w:val="22"/>
          <w:szCs w:val="22"/>
          <w:lang w:val="sl-SI"/>
        </w:rPr>
        <w:t>8</w:t>
      </w:r>
      <w:r w:rsidR="00B66294">
        <w:rPr>
          <w:rFonts w:ascii="Calibri Light" w:hAnsi="Calibri Light" w:cs="Arial"/>
          <w:sz w:val="22"/>
          <w:szCs w:val="22"/>
          <w:lang w:val="sl-SI"/>
        </w:rPr>
        <w:t>. 9., 9. 10., 6. 11., 1. 12. 2023 oz. do p</w:t>
      </w:r>
      <w:r w:rsidR="00B66294" w:rsidRPr="00256B01">
        <w:rPr>
          <w:rFonts w:ascii="Calibri Light" w:hAnsi="Calibri Light" w:cs="Arial"/>
          <w:sz w:val="22"/>
          <w:szCs w:val="22"/>
          <w:lang w:val="sl-SI"/>
        </w:rPr>
        <w:t>orabe sredstev</w:t>
      </w:r>
    </w:p>
    <w:p w14:paraId="17E2B8FD" w14:textId="77777777" w:rsidR="00B66294" w:rsidRPr="002622B5" w:rsidRDefault="00B66294" w:rsidP="00070B9C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</w:p>
    <w:p w14:paraId="22C67780" w14:textId="77777777" w:rsidR="00F10612" w:rsidRDefault="00F10612" w:rsidP="00070B9C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140AC7">
        <w:rPr>
          <w:rFonts w:ascii="Calibri Light" w:hAnsi="Calibri Light" w:cs="Arial"/>
          <w:sz w:val="22"/>
          <w:szCs w:val="22"/>
          <w:lang w:val="sl-SI"/>
        </w:rPr>
        <w:t>Prijavitelji morajo vlogo oddati osebno ali poslati po pošti</w:t>
      </w:r>
      <w:r>
        <w:rPr>
          <w:rFonts w:ascii="Calibri Light" w:hAnsi="Calibri Light" w:cs="Arial"/>
          <w:sz w:val="22"/>
          <w:szCs w:val="22"/>
          <w:lang w:val="sl-SI"/>
        </w:rPr>
        <w:t>.</w:t>
      </w:r>
      <w:r w:rsidRPr="00140AC7">
        <w:rPr>
          <w:rFonts w:ascii="Calibri Light" w:hAnsi="Calibri Light" w:cs="Arial"/>
          <w:sz w:val="22"/>
          <w:szCs w:val="22"/>
          <w:lang w:val="sl-SI"/>
        </w:rPr>
        <w:t xml:space="preserve"> Če se vloga pošlje po pošti, se za dan, ko je organ vlogo</w:t>
      </w:r>
      <w:r>
        <w:rPr>
          <w:rFonts w:ascii="Calibri Light" w:hAnsi="Calibri Light" w:cs="Arial"/>
          <w:sz w:val="22"/>
          <w:szCs w:val="22"/>
          <w:lang w:val="sl-SI"/>
        </w:rPr>
        <w:t xml:space="preserve"> prejel, </w:t>
      </w:r>
      <w:r w:rsidRPr="00140AC7">
        <w:rPr>
          <w:rFonts w:ascii="Calibri Light" w:hAnsi="Calibri Light" w:cs="Arial"/>
          <w:sz w:val="22"/>
          <w:szCs w:val="22"/>
          <w:lang w:val="sl-SI"/>
        </w:rPr>
        <w:t>šteje da</w:t>
      </w:r>
      <w:r>
        <w:rPr>
          <w:rFonts w:ascii="Calibri Light" w:hAnsi="Calibri Light" w:cs="Arial"/>
          <w:sz w:val="22"/>
          <w:szCs w:val="22"/>
          <w:lang w:val="sl-SI"/>
        </w:rPr>
        <w:t>tum, odtisnjen na poštnem žigu</w:t>
      </w:r>
      <w:r w:rsidRPr="00140AC7">
        <w:rPr>
          <w:rFonts w:ascii="Calibri Light" w:hAnsi="Calibri Light" w:cs="Arial"/>
          <w:sz w:val="22"/>
          <w:szCs w:val="22"/>
          <w:lang w:val="sl-SI"/>
        </w:rPr>
        <w:t>; v primeru osebne izročitve se za</w:t>
      </w:r>
      <w:r>
        <w:rPr>
          <w:rFonts w:ascii="Calibri Light" w:hAnsi="Calibri Light" w:cs="Arial"/>
          <w:sz w:val="22"/>
          <w:szCs w:val="22"/>
          <w:lang w:val="sl-SI"/>
        </w:rPr>
        <w:t xml:space="preserve"> dan prejema v</w:t>
      </w:r>
      <w:r w:rsidRPr="00140AC7">
        <w:rPr>
          <w:rFonts w:ascii="Calibri Light" w:hAnsi="Calibri Light" w:cs="Arial"/>
          <w:sz w:val="22"/>
          <w:szCs w:val="22"/>
          <w:lang w:val="sl-SI"/>
        </w:rPr>
        <w:t>log</w:t>
      </w:r>
      <w:r>
        <w:rPr>
          <w:rFonts w:ascii="Calibri Light" w:hAnsi="Calibri Light" w:cs="Arial"/>
          <w:sz w:val="22"/>
          <w:szCs w:val="22"/>
          <w:lang w:val="sl-SI"/>
        </w:rPr>
        <w:t xml:space="preserve">e šteje dan, </w:t>
      </w:r>
      <w:r w:rsidRPr="00140AC7">
        <w:rPr>
          <w:rFonts w:ascii="Calibri Light" w:hAnsi="Calibri Light" w:cs="Arial"/>
          <w:sz w:val="22"/>
          <w:szCs w:val="22"/>
          <w:lang w:val="sl-SI"/>
        </w:rPr>
        <w:t>k</w:t>
      </w:r>
      <w:r>
        <w:rPr>
          <w:rFonts w:ascii="Calibri Light" w:hAnsi="Calibri Light" w:cs="Arial"/>
          <w:sz w:val="22"/>
          <w:szCs w:val="22"/>
          <w:lang w:val="sl-SI"/>
        </w:rPr>
        <w:t>o</w:t>
      </w:r>
      <w:r w:rsidRPr="00140AC7">
        <w:rPr>
          <w:rFonts w:ascii="Calibri Light" w:hAnsi="Calibri Light" w:cs="Arial"/>
          <w:sz w:val="22"/>
          <w:szCs w:val="22"/>
          <w:lang w:val="sl-SI"/>
        </w:rPr>
        <w:t xml:space="preserve"> je bila </w:t>
      </w:r>
      <w:r>
        <w:rPr>
          <w:rFonts w:ascii="Calibri Light" w:hAnsi="Calibri Light" w:cs="Arial"/>
          <w:sz w:val="22"/>
          <w:szCs w:val="22"/>
          <w:lang w:val="sl-SI"/>
        </w:rPr>
        <w:t xml:space="preserve">vloga </w:t>
      </w:r>
      <w:r w:rsidRPr="00140AC7">
        <w:rPr>
          <w:rFonts w:ascii="Calibri Light" w:hAnsi="Calibri Light" w:cs="Arial"/>
          <w:sz w:val="22"/>
          <w:szCs w:val="22"/>
          <w:lang w:val="sl-SI"/>
        </w:rPr>
        <w:t>oddana na sedežu Javnega sklada</w:t>
      </w:r>
      <w:r>
        <w:rPr>
          <w:rFonts w:ascii="Calibri Light" w:hAnsi="Calibri Light" w:cs="Arial"/>
          <w:sz w:val="22"/>
          <w:szCs w:val="22"/>
          <w:lang w:val="sl-SI"/>
        </w:rPr>
        <w:t>. Za pravočasno se šteje vloga, ki jo je organ prejel</w:t>
      </w:r>
      <w:r w:rsidRPr="00140AC7">
        <w:rPr>
          <w:rFonts w:ascii="Calibri Light" w:hAnsi="Calibri Light" w:cs="Arial"/>
          <w:sz w:val="22"/>
          <w:szCs w:val="22"/>
          <w:lang w:val="sl-SI"/>
        </w:rPr>
        <w:t xml:space="preserve"> najkasneje na zadnji dan prijave</w:t>
      </w:r>
      <w:r>
        <w:rPr>
          <w:rFonts w:ascii="Calibri Light" w:hAnsi="Calibri Light" w:cs="Arial"/>
          <w:sz w:val="22"/>
          <w:szCs w:val="22"/>
          <w:lang w:val="sl-SI"/>
        </w:rPr>
        <w:t xml:space="preserve"> posameznega prijavnega roka</w:t>
      </w:r>
      <w:r w:rsidRPr="00140AC7">
        <w:rPr>
          <w:rFonts w:ascii="Calibri Light" w:hAnsi="Calibri Light" w:cs="Arial"/>
          <w:sz w:val="22"/>
          <w:szCs w:val="22"/>
          <w:lang w:val="sl-SI"/>
        </w:rPr>
        <w:t>.</w:t>
      </w:r>
    </w:p>
    <w:p w14:paraId="32E33CE5" w14:textId="77777777" w:rsidR="00F10612" w:rsidRPr="00140AC7" w:rsidRDefault="00F10612" w:rsidP="00070B9C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</w:p>
    <w:p w14:paraId="52A3FD66" w14:textId="77777777" w:rsidR="00F10612" w:rsidRPr="00A72BAC" w:rsidRDefault="00F10612" w:rsidP="00070B9C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A72BAC">
        <w:rPr>
          <w:rFonts w:ascii="Calibri Light" w:hAnsi="Calibri Light" w:cs="Arial"/>
          <w:sz w:val="22"/>
          <w:szCs w:val="22"/>
          <w:lang w:val="sl-SI"/>
        </w:rPr>
        <w:t xml:space="preserve">Komisija bo obravnavala </w:t>
      </w:r>
      <w:r>
        <w:rPr>
          <w:rFonts w:ascii="Calibri Light" w:hAnsi="Calibri Light" w:cs="Arial"/>
          <w:sz w:val="22"/>
          <w:szCs w:val="22"/>
          <w:lang w:val="sl-SI"/>
        </w:rPr>
        <w:t>vse popolne in ustrezne vloge ter</w:t>
      </w:r>
      <w:r w:rsidRPr="00A72BAC">
        <w:rPr>
          <w:rFonts w:ascii="Calibri Light" w:hAnsi="Calibri Light" w:cs="Arial"/>
          <w:sz w:val="22"/>
          <w:szCs w:val="22"/>
          <w:lang w:val="sl-SI"/>
        </w:rPr>
        <w:t xml:space="preserve"> podala predlog </w:t>
      </w:r>
      <w:r>
        <w:rPr>
          <w:rFonts w:ascii="Calibri Light" w:hAnsi="Calibri Light" w:cs="Arial"/>
          <w:sz w:val="22"/>
          <w:szCs w:val="22"/>
          <w:lang w:val="sl-SI"/>
        </w:rPr>
        <w:t>direktorici</w:t>
      </w:r>
      <w:r w:rsidRPr="00A72BAC">
        <w:rPr>
          <w:rFonts w:ascii="Calibri Light" w:hAnsi="Calibri Light" w:cs="Arial"/>
          <w:sz w:val="22"/>
          <w:szCs w:val="22"/>
          <w:lang w:val="sl-SI"/>
        </w:rPr>
        <w:t xml:space="preserve"> v odločanje. </w:t>
      </w:r>
      <w:r>
        <w:rPr>
          <w:rFonts w:ascii="Calibri Light" w:hAnsi="Calibri Light" w:cs="Arial"/>
          <w:sz w:val="22"/>
          <w:szCs w:val="22"/>
          <w:lang w:val="sl-SI"/>
        </w:rPr>
        <w:t>Direktorica</w:t>
      </w:r>
      <w:r w:rsidRPr="00A72BAC">
        <w:rPr>
          <w:rFonts w:ascii="Calibri Light" w:hAnsi="Calibri Light" w:cs="Arial"/>
          <w:sz w:val="22"/>
          <w:szCs w:val="22"/>
          <w:lang w:val="sl-SI"/>
        </w:rPr>
        <w:t xml:space="preserve"> bo sprejela odločitev najkasneje v 60 dneh od posameznega roka za prijavo. </w:t>
      </w:r>
    </w:p>
    <w:p w14:paraId="783D1495" w14:textId="77777777" w:rsidR="00F10612" w:rsidRPr="00A72BAC" w:rsidRDefault="00F10612" w:rsidP="00070B9C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A72BAC">
        <w:rPr>
          <w:rFonts w:ascii="Calibri Light" w:hAnsi="Calibri Light" w:cs="Arial"/>
          <w:sz w:val="22"/>
          <w:szCs w:val="22"/>
          <w:lang w:val="sl-SI"/>
        </w:rPr>
        <w:t xml:space="preserve">Vlagatelji, katerih vloge ne bodo popolne, bodo pozvani k dopolnitvi. Vloge, ki ne bodo dopolnjene v roku (največ 5 dni), se zavržejo. </w:t>
      </w:r>
    </w:p>
    <w:p w14:paraId="5A4B92DC" w14:textId="77777777" w:rsidR="00F10612" w:rsidRPr="00A72BAC" w:rsidRDefault="00F10612" w:rsidP="00070B9C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</w:p>
    <w:p w14:paraId="0F2ACB57" w14:textId="77777777" w:rsidR="00A7598C" w:rsidRPr="00A72BAC" w:rsidRDefault="00A7598C" w:rsidP="00070B9C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A72BAC">
        <w:rPr>
          <w:rFonts w:ascii="Calibri Light" w:hAnsi="Calibri Light" w:cs="Arial"/>
          <w:sz w:val="22"/>
          <w:szCs w:val="22"/>
          <w:lang w:val="sl-SI"/>
        </w:rPr>
        <w:t>Rezultati razpisa so informacije javnega značaja in bodo objavljeni na spletni stran</w:t>
      </w:r>
      <w:r>
        <w:rPr>
          <w:rFonts w:ascii="Calibri Light" w:hAnsi="Calibri Light" w:cs="Arial"/>
          <w:sz w:val="22"/>
          <w:szCs w:val="22"/>
          <w:lang w:val="sl-SI"/>
        </w:rPr>
        <w:t>i</w:t>
      </w:r>
      <w:r w:rsidRPr="00A72BAC">
        <w:rPr>
          <w:rFonts w:ascii="Calibri Light" w:hAnsi="Calibri Light" w:cs="Arial"/>
          <w:sz w:val="22"/>
          <w:szCs w:val="22"/>
          <w:lang w:val="sl-SI"/>
        </w:rPr>
        <w:t xml:space="preserve"> Javnega sklada malega gospoda</w:t>
      </w:r>
      <w:r>
        <w:rPr>
          <w:rFonts w:ascii="Calibri Light" w:hAnsi="Calibri Light" w:cs="Arial"/>
          <w:sz w:val="22"/>
          <w:szCs w:val="22"/>
          <w:lang w:val="sl-SI"/>
        </w:rPr>
        <w:t>r</w:t>
      </w:r>
      <w:r w:rsidRPr="00A72BAC">
        <w:rPr>
          <w:rFonts w:ascii="Calibri Light" w:hAnsi="Calibri Light" w:cs="Arial"/>
          <w:sz w:val="22"/>
          <w:szCs w:val="22"/>
          <w:lang w:val="sl-SI"/>
        </w:rPr>
        <w:t>stva Goriške.</w:t>
      </w:r>
    </w:p>
    <w:p w14:paraId="77C7708A" w14:textId="77777777" w:rsidR="00A7598C" w:rsidRPr="00A72BAC" w:rsidRDefault="00A7598C" w:rsidP="00070B9C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</w:p>
    <w:p w14:paraId="39355738" w14:textId="77777777" w:rsidR="00A7598C" w:rsidRPr="00A72BAC" w:rsidRDefault="00A7598C" w:rsidP="00070B9C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A72BAC">
        <w:rPr>
          <w:rFonts w:ascii="Calibri Light" w:hAnsi="Calibri Light" w:cs="Arial"/>
          <w:sz w:val="22"/>
          <w:szCs w:val="22"/>
          <w:lang w:val="sl-SI"/>
        </w:rPr>
        <w:t xml:space="preserve">Razpisna dokumentacija je dosegljiva na Javnem skladu in spletnem naslovu </w:t>
      </w:r>
      <w:hyperlink r:id="rId8" w:history="1">
        <w:r w:rsidRPr="00A72BAC">
          <w:rPr>
            <w:rStyle w:val="Hiperpovezava"/>
            <w:rFonts w:ascii="Calibri Light" w:hAnsi="Calibri Light" w:cs="Arial"/>
            <w:color w:val="auto"/>
            <w:sz w:val="22"/>
            <w:szCs w:val="22"/>
            <w:lang w:val="sl-SI"/>
          </w:rPr>
          <w:t>www.jsmg-goriska.com</w:t>
        </w:r>
      </w:hyperlink>
      <w:r w:rsidRPr="00A72BAC">
        <w:rPr>
          <w:rFonts w:ascii="Calibri Light" w:hAnsi="Calibri Light" w:cs="Arial"/>
          <w:sz w:val="22"/>
          <w:szCs w:val="22"/>
          <w:lang w:val="sl-SI"/>
        </w:rPr>
        <w:t xml:space="preserve">. </w:t>
      </w:r>
    </w:p>
    <w:p w14:paraId="4E5FC733" w14:textId="77777777" w:rsidR="00A7598C" w:rsidRPr="00A72BAC" w:rsidRDefault="00A7598C" w:rsidP="00070B9C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</w:p>
    <w:p w14:paraId="4B69D0C9" w14:textId="77777777" w:rsidR="00A7598C" w:rsidRPr="00A72BAC" w:rsidRDefault="00A7598C" w:rsidP="00070B9C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A72BAC">
        <w:rPr>
          <w:rFonts w:ascii="Calibri Light" w:hAnsi="Calibri Light" w:cs="Arial"/>
          <w:sz w:val="22"/>
          <w:szCs w:val="22"/>
          <w:lang w:val="sl-SI"/>
        </w:rPr>
        <w:t xml:space="preserve">Informacije v zvezi z razpisom dobijo prosilci na sedežu Javnega sklada ali po telefonu </w:t>
      </w:r>
      <w:r>
        <w:rPr>
          <w:rFonts w:ascii="Calibri Light" w:hAnsi="Calibri Light" w:cs="Arial"/>
          <w:sz w:val="22"/>
          <w:szCs w:val="22"/>
          <w:lang w:val="sl-SI"/>
        </w:rPr>
        <w:t xml:space="preserve">na številkah </w:t>
      </w:r>
      <w:r w:rsidRPr="00A72BAC">
        <w:rPr>
          <w:rFonts w:ascii="Calibri Light" w:hAnsi="Calibri Light" w:cs="Arial"/>
          <w:sz w:val="22"/>
          <w:szCs w:val="22"/>
          <w:lang w:val="sl-SI"/>
        </w:rPr>
        <w:t>(05)</w:t>
      </w:r>
      <w:r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A72BAC">
        <w:rPr>
          <w:rFonts w:ascii="Calibri Light" w:hAnsi="Calibri Light" w:cs="Arial"/>
          <w:sz w:val="22"/>
          <w:szCs w:val="22"/>
          <w:lang w:val="sl-SI"/>
        </w:rPr>
        <w:t>335</w:t>
      </w:r>
      <w:r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A72BAC">
        <w:rPr>
          <w:rFonts w:ascii="Calibri Light" w:hAnsi="Calibri Light" w:cs="Arial"/>
          <w:sz w:val="22"/>
          <w:szCs w:val="22"/>
          <w:lang w:val="sl-SI"/>
        </w:rPr>
        <w:t>01</w:t>
      </w:r>
      <w:r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A72BAC">
        <w:rPr>
          <w:rFonts w:ascii="Calibri Light" w:hAnsi="Calibri Light" w:cs="Arial"/>
          <w:sz w:val="22"/>
          <w:szCs w:val="22"/>
          <w:lang w:val="sl-SI"/>
        </w:rPr>
        <w:t>73</w:t>
      </w:r>
      <w:r>
        <w:rPr>
          <w:rFonts w:ascii="Calibri Light" w:hAnsi="Calibri Light" w:cs="Arial"/>
          <w:sz w:val="22"/>
          <w:szCs w:val="22"/>
          <w:lang w:val="sl-SI"/>
        </w:rPr>
        <w:t xml:space="preserve"> in 335 03 61.</w:t>
      </w:r>
    </w:p>
    <w:p w14:paraId="357B8005" w14:textId="77777777" w:rsidR="00A7598C" w:rsidRDefault="00A7598C" w:rsidP="00070B9C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</w:p>
    <w:p w14:paraId="5DEB00DA" w14:textId="3D3D6BC0" w:rsidR="00A7598C" w:rsidRDefault="00A7598C" w:rsidP="00070B9C">
      <w:pPr>
        <w:pStyle w:val="Telobesedila"/>
        <w:jc w:val="left"/>
        <w:rPr>
          <w:rFonts w:ascii="Calibri Light" w:hAnsi="Calibri Light" w:cs="Calibri"/>
          <w:b/>
          <w:sz w:val="22"/>
          <w:szCs w:val="22"/>
          <w:lang w:val="sl-SI"/>
        </w:rPr>
      </w:pPr>
      <w:r w:rsidRPr="00597A3D">
        <w:rPr>
          <w:rFonts w:ascii="Calibri Light" w:hAnsi="Calibri Light" w:cs="Calibri"/>
          <w:sz w:val="22"/>
          <w:szCs w:val="22"/>
          <w:lang w:val="sl-SI"/>
        </w:rPr>
        <w:t xml:space="preserve">Vloge pošljite na naslov </w:t>
      </w:r>
      <w:r w:rsidRPr="00597A3D">
        <w:rPr>
          <w:rFonts w:ascii="Calibri Light" w:hAnsi="Calibri Light" w:cs="Calibri"/>
          <w:b/>
          <w:sz w:val="22"/>
          <w:szCs w:val="22"/>
          <w:lang w:val="sl-SI"/>
        </w:rPr>
        <w:t>Javni sklad</w:t>
      </w:r>
      <w:r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597A3D">
        <w:rPr>
          <w:rFonts w:ascii="Calibri Light" w:hAnsi="Calibri Light" w:cs="Calibri"/>
          <w:b/>
          <w:sz w:val="22"/>
          <w:szCs w:val="22"/>
          <w:lang w:val="sl-SI"/>
        </w:rPr>
        <w:t xml:space="preserve">malega gospodarstva Goriške, Trg E. Kardelja 1, 5000 Nova Gorica </w:t>
      </w:r>
      <w:r w:rsidRPr="00597A3D">
        <w:rPr>
          <w:rFonts w:ascii="Calibri Light" w:hAnsi="Calibri Light" w:cs="Calibri"/>
          <w:sz w:val="22"/>
          <w:szCs w:val="22"/>
          <w:lang w:val="sl-SI"/>
        </w:rPr>
        <w:t xml:space="preserve">ali osebno oddajte </w:t>
      </w:r>
      <w:r>
        <w:rPr>
          <w:rFonts w:ascii="Calibri Light" w:hAnsi="Calibri Light" w:cs="Calibri"/>
          <w:sz w:val="22"/>
          <w:szCs w:val="22"/>
          <w:lang w:val="sl-SI"/>
        </w:rPr>
        <w:t>na sedežu Javnega sklada v času uradnih ur</w:t>
      </w:r>
      <w:r w:rsidRPr="00597A3D">
        <w:rPr>
          <w:rFonts w:ascii="Calibri Light" w:hAnsi="Calibri Light" w:cs="Calibri"/>
          <w:sz w:val="22"/>
          <w:szCs w:val="22"/>
          <w:lang w:val="sl-SI"/>
        </w:rPr>
        <w:t>,</w:t>
      </w:r>
      <w:r w:rsidRPr="00597A3D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99388E">
        <w:rPr>
          <w:rFonts w:ascii="Calibri Light" w:hAnsi="Calibri Light" w:cs="Calibri"/>
          <w:bCs/>
          <w:sz w:val="22"/>
          <w:szCs w:val="22"/>
          <w:lang w:val="sl-SI"/>
        </w:rPr>
        <w:t>soba</w:t>
      </w:r>
      <w:r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597A3D">
        <w:rPr>
          <w:rFonts w:ascii="Calibri Light" w:hAnsi="Calibri Light" w:cs="Calibri"/>
          <w:sz w:val="22"/>
          <w:szCs w:val="22"/>
          <w:lang w:val="sl-SI"/>
        </w:rPr>
        <w:t xml:space="preserve">št. </w:t>
      </w:r>
      <w:r>
        <w:rPr>
          <w:rFonts w:ascii="Calibri Light" w:hAnsi="Calibri Light" w:cs="Calibri"/>
          <w:sz w:val="22"/>
          <w:szCs w:val="22"/>
          <w:lang w:val="sl-SI"/>
        </w:rPr>
        <w:t>19</w:t>
      </w:r>
      <w:r w:rsidRPr="00597A3D">
        <w:rPr>
          <w:rFonts w:ascii="Calibri Light" w:hAnsi="Calibri Light" w:cs="Calibri"/>
          <w:sz w:val="22"/>
          <w:szCs w:val="22"/>
          <w:lang w:val="sl-SI"/>
        </w:rPr>
        <w:t>/I</w:t>
      </w:r>
      <w:r>
        <w:rPr>
          <w:rFonts w:ascii="Calibri Light" w:hAnsi="Calibri Light" w:cs="Calibri"/>
          <w:sz w:val="22"/>
          <w:szCs w:val="22"/>
          <w:lang w:val="sl-SI"/>
        </w:rPr>
        <w:t>I</w:t>
      </w:r>
      <w:r w:rsidRPr="00597A3D">
        <w:rPr>
          <w:rFonts w:ascii="Calibri Light" w:hAnsi="Calibri Light" w:cs="Calibri"/>
          <w:sz w:val="22"/>
          <w:szCs w:val="22"/>
          <w:lang w:val="sl-SI"/>
        </w:rPr>
        <w:t>. nadstropje, s pripisom na ovojnici</w:t>
      </w:r>
      <w:r w:rsidRPr="00597A3D">
        <w:rPr>
          <w:rFonts w:ascii="Calibri Light" w:hAnsi="Calibri Light" w:cs="Calibri"/>
          <w:b/>
          <w:sz w:val="22"/>
          <w:szCs w:val="22"/>
          <w:lang w:val="sl-SI"/>
        </w:rPr>
        <w:t>: NE ODPIRAJ - Razpis 20</w:t>
      </w:r>
      <w:r>
        <w:rPr>
          <w:rFonts w:ascii="Calibri Light" w:hAnsi="Calibri Light" w:cs="Calibri"/>
          <w:b/>
          <w:sz w:val="22"/>
          <w:szCs w:val="22"/>
          <w:lang w:val="sl-SI"/>
        </w:rPr>
        <w:t>2</w:t>
      </w:r>
      <w:r w:rsidR="00865F12">
        <w:rPr>
          <w:rFonts w:ascii="Calibri Light" w:hAnsi="Calibri Light" w:cs="Calibri"/>
          <w:b/>
          <w:sz w:val="22"/>
          <w:szCs w:val="22"/>
          <w:lang w:val="sl-SI"/>
        </w:rPr>
        <w:t>3</w:t>
      </w:r>
      <w:r w:rsidRPr="00597A3D">
        <w:rPr>
          <w:rFonts w:ascii="Calibri Light" w:hAnsi="Calibri Light" w:cs="Calibri"/>
          <w:b/>
          <w:sz w:val="22"/>
          <w:szCs w:val="22"/>
          <w:lang w:val="sl-SI"/>
        </w:rPr>
        <w:t xml:space="preserve"> – </w:t>
      </w:r>
      <w:r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865F12">
        <w:rPr>
          <w:rFonts w:ascii="Calibri Light" w:hAnsi="Calibri Light" w:cs="Calibri"/>
          <w:b/>
          <w:sz w:val="22"/>
          <w:szCs w:val="22"/>
          <w:lang w:val="sl-SI"/>
        </w:rPr>
        <w:t>KMETIJSTVO</w:t>
      </w:r>
      <w:r w:rsidRPr="00597A3D">
        <w:rPr>
          <w:rFonts w:ascii="Calibri Light" w:hAnsi="Calibri Light" w:cs="Calibri"/>
          <w:b/>
          <w:sz w:val="22"/>
          <w:szCs w:val="22"/>
          <w:lang w:val="sl-SI"/>
        </w:rPr>
        <w:t>.</w:t>
      </w:r>
    </w:p>
    <w:p w14:paraId="129C8C29" w14:textId="77777777" w:rsidR="005F00A6" w:rsidRPr="00180E3D" w:rsidRDefault="005F00A6" w:rsidP="00070B9C">
      <w:pPr>
        <w:pStyle w:val="Telobesedila2"/>
        <w:jc w:val="left"/>
        <w:rPr>
          <w:rFonts w:ascii="Calibri Light" w:hAnsi="Calibri Light" w:cs="Calibri"/>
          <w:b w:val="0"/>
          <w:sz w:val="22"/>
          <w:szCs w:val="22"/>
          <w:lang w:val="sl-SI"/>
        </w:rPr>
      </w:pPr>
    </w:p>
    <w:p w14:paraId="5C7C50BC" w14:textId="3EE7F31E" w:rsidR="00AC4F8C" w:rsidRDefault="001A0E0D" w:rsidP="00070B9C">
      <w:pPr>
        <w:ind w:left="5040" w:firstLine="720"/>
        <w:rPr>
          <w:rFonts w:ascii="Calibri Light" w:hAnsi="Calibri Light" w:cs="Calibri"/>
          <w:sz w:val="22"/>
          <w:szCs w:val="22"/>
          <w:lang w:val="sl-SI"/>
        </w:rPr>
      </w:pPr>
      <w:r>
        <w:rPr>
          <w:rFonts w:ascii="Calibri Light" w:hAnsi="Calibri Light" w:cs="Calibri"/>
          <w:sz w:val="22"/>
          <w:szCs w:val="22"/>
          <w:lang w:val="sl-SI"/>
        </w:rPr>
        <w:t xml:space="preserve">    </w:t>
      </w:r>
      <w:r w:rsidR="00AC4F8C">
        <w:rPr>
          <w:rFonts w:ascii="Calibri Light" w:hAnsi="Calibri Light" w:cs="Calibri"/>
          <w:sz w:val="22"/>
          <w:szCs w:val="22"/>
          <w:lang w:val="sl-SI"/>
        </w:rPr>
        <w:t>Direktorica</w:t>
      </w:r>
      <w:r w:rsidR="005608B8">
        <w:rPr>
          <w:rFonts w:ascii="Calibri Light" w:hAnsi="Calibri Light" w:cs="Calibri"/>
          <w:sz w:val="22"/>
          <w:szCs w:val="22"/>
          <w:lang w:val="sl-SI"/>
        </w:rPr>
        <w:t>:</w:t>
      </w:r>
    </w:p>
    <w:p w14:paraId="1AB9C468" w14:textId="104259D1" w:rsidR="00CE0665" w:rsidRPr="00180E3D" w:rsidRDefault="00637C37" w:rsidP="00070B9C">
      <w:pPr>
        <w:ind w:left="5040" w:firstLine="720"/>
        <w:rPr>
          <w:rFonts w:ascii="Calibri Light" w:hAnsi="Calibri Light" w:cs="Calibri"/>
          <w:sz w:val="22"/>
          <w:szCs w:val="22"/>
          <w:lang w:val="sl-SI"/>
        </w:rPr>
      </w:pPr>
      <w:r w:rsidRPr="00180E3D">
        <w:rPr>
          <w:rFonts w:ascii="Calibri Light" w:hAnsi="Calibri Light" w:cs="Calibri"/>
          <w:sz w:val="22"/>
          <w:szCs w:val="22"/>
          <w:lang w:val="sl-SI"/>
        </w:rPr>
        <w:t>mag. Iris Podobnik</w:t>
      </w:r>
    </w:p>
    <w:p w14:paraId="63B09682" w14:textId="6C8975A2" w:rsidR="00914D33" w:rsidRPr="00180E3D" w:rsidRDefault="00914D33" w:rsidP="00152171">
      <w:pPr>
        <w:ind w:left="4320"/>
        <w:jc w:val="both"/>
        <w:rPr>
          <w:rFonts w:ascii="Calibri Light" w:hAnsi="Calibri Light" w:cs="Calibri"/>
          <w:sz w:val="22"/>
          <w:szCs w:val="22"/>
          <w:lang w:val="sl-SI"/>
        </w:rPr>
      </w:pPr>
    </w:p>
    <w:sectPr w:rsidR="00914D33" w:rsidRPr="00180E3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1A934" w14:textId="77777777" w:rsidR="008D023E" w:rsidRDefault="008D023E">
      <w:r>
        <w:separator/>
      </w:r>
    </w:p>
  </w:endnote>
  <w:endnote w:type="continuationSeparator" w:id="0">
    <w:p w14:paraId="1FCC9E59" w14:textId="77777777" w:rsidR="008D023E" w:rsidRDefault="008D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3AF0" w14:textId="77777777" w:rsidR="00B20EA1" w:rsidRPr="00440BCB" w:rsidRDefault="00B20EA1" w:rsidP="00D12913">
    <w:pPr>
      <w:pStyle w:val="Noga"/>
      <w:jc w:val="center"/>
      <w:rPr>
        <w:rFonts w:ascii="Calibri Light" w:hAnsi="Calibri Light" w:cs="Calibri Light"/>
        <w:sz w:val="16"/>
        <w:szCs w:val="16"/>
      </w:rPr>
    </w:pPr>
    <w:r w:rsidRPr="00440BCB">
      <w:rPr>
        <w:rStyle w:val="tevilkastrani"/>
        <w:rFonts w:ascii="Calibri Light" w:hAnsi="Calibri Light" w:cs="Calibri Light"/>
        <w:sz w:val="16"/>
        <w:szCs w:val="16"/>
      </w:rPr>
      <w:fldChar w:fldCharType="begin"/>
    </w:r>
    <w:r w:rsidRPr="00440BCB">
      <w:rPr>
        <w:rStyle w:val="tevilkastrani"/>
        <w:rFonts w:ascii="Calibri Light" w:hAnsi="Calibri Light" w:cs="Calibri Light"/>
        <w:sz w:val="16"/>
        <w:szCs w:val="16"/>
      </w:rPr>
      <w:instrText xml:space="preserve"> PAGE </w:instrText>
    </w:r>
    <w:r w:rsidRPr="00440BCB">
      <w:rPr>
        <w:rStyle w:val="tevilkastrani"/>
        <w:rFonts w:ascii="Calibri Light" w:hAnsi="Calibri Light" w:cs="Calibri Light"/>
        <w:sz w:val="16"/>
        <w:szCs w:val="16"/>
      </w:rPr>
      <w:fldChar w:fldCharType="separate"/>
    </w:r>
    <w:r w:rsidR="00860AFD">
      <w:rPr>
        <w:rStyle w:val="tevilkastrani"/>
        <w:rFonts w:ascii="Calibri Light" w:hAnsi="Calibri Light" w:cs="Calibri Light"/>
        <w:noProof/>
        <w:sz w:val="16"/>
        <w:szCs w:val="16"/>
      </w:rPr>
      <w:t>5</w:t>
    </w:r>
    <w:r w:rsidRPr="00440BCB">
      <w:rPr>
        <w:rStyle w:val="tevilkastrani"/>
        <w:rFonts w:ascii="Calibri Light" w:hAnsi="Calibri Light" w:cs="Calibri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0760" w14:textId="77777777" w:rsidR="008D023E" w:rsidRDefault="008D023E">
      <w:r>
        <w:separator/>
      </w:r>
    </w:p>
  </w:footnote>
  <w:footnote w:type="continuationSeparator" w:id="0">
    <w:p w14:paraId="26FED2E9" w14:textId="77777777" w:rsidR="008D023E" w:rsidRDefault="008D0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88DC5" w14:textId="77777777" w:rsidR="00B20EA1" w:rsidRPr="00AB4AB8" w:rsidRDefault="00B20EA1" w:rsidP="00AB4AB8">
    <w:pPr>
      <w:pStyle w:val="Glav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D64B1"/>
    <w:multiLevelType w:val="hybridMultilevel"/>
    <w:tmpl w:val="FF483508"/>
    <w:lvl w:ilvl="0" w:tplc="66100D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21DD"/>
    <w:multiLevelType w:val="hybridMultilevel"/>
    <w:tmpl w:val="5510C486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C63FE"/>
    <w:multiLevelType w:val="hybridMultilevel"/>
    <w:tmpl w:val="AFC23C7E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7007A"/>
    <w:multiLevelType w:val="hybridMultilevel"/>
    <w:tmpl w:val="EBB41314"/>
    <w:lvl w:ilvl="0" w:tplc="F034B9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A1C11"/>
    <w:multiLevelType w:val="hybridMultilevel"/>
    <w:tmpl w:val="3B9C33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00D55"/>
    <w:multiLevelType w:val="singleLevel"/>
    <w:tmpl w:val="3F680C8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28044E74"/>
    <w:multiLevelType w:val="hybridMultilevel"/>
    <w:tmpl w:val="E7C8A5F2"/>
    <w:lvl w:ilvl="0" w:tplc="B2D41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29AD"/>
    <w:multiLevelType w:val="hybridMultilevel"/>
    <w:tmpl w:val="B310DE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724FB"/>
    <w:multiLevelType w:val="hybridMultilevel"/>
    <w:tmpl w:val="D3BA449A"/>
    <w:lvl w:ilvl="0" w:tplc="681A41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329D"/>
    <w:multiLevelType w:val="hybridMultilevel"/>
    <w:tmpl w:val="EAC2AC0A"/>
    <w:lvl w:ilvl="0" w:tplc="681A41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70CC6"/>
    <w:multiLevelType w:val="hybridMultilevel"/>
    <w:tmpl w:val="A63497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76DCB"/>
    <w:multiLevelType w:val="hybridMultilevel"/>
    <w:tmpl w:val="A93630AC"/>
    <w:lvl w:ilvl="0" w:tplc="95FA2C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0644"/>
    <w:multiLevelType w:val="hybridMultilevel"/>
    <w:tmpl w:val="17EE542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D49B9"/>
    <w:multiLevelType w:val="hybridMultilevel"/>
    <w:tmpl w:val="B5864EE8"/>
    <w:lvl w:ilvl="0" w:tplc="9E326D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66CCC"/>
    <w:multiLevelType w:val="hybridMultilevel"/>
    <w:tmpl w:val="B406F8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373A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2306F2C"/>
    <w:multiLevelType w:val="hybridMultilevel"/>
    <w:tmpl w:val="B53648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D1FA1"/>
    <w:multiLevelType w:val="singleLevel"/>
    <w:tmpl w:val="D45C71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717099"/>
    <w:multiLevelType w:val="hybridMultilevel"/>
    <w:tmpl w:val="E7181A34"/>
    <w:lvl w:ilvl="0" w:tplc="7CE4A3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A71B5"/>
    <w:multiLevelType w:val="hybridMultilevel"/>
    <w:tmpl w:val="2D56A90C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7FCC1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435E6"/>
    <w:multiLevelType w:val="hybridMultilevel"/>
    <w:tmpl w:val="F9364060"/>
    <w:lvl w:ilvl="0" w:tplc="38B28B6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C9221E"/>
    <w:multiLevelType w:val="hybridMultilevel"/>
    <w:tmpl w:val="2D56A9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CC1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86FE4"/>
    <w:multiLevelType w:val="hybridMultilevel"/>
    <w:tmpl w:val="9CA85FC6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0E0387F"/>
    <w:multiLevelType w:val="singleLevel"/>
    <w:tmpl w:val="F74A56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CF36300"/>
    <w:multiLevelType w:val="hybridMultilevel"/>
    <w:tmpl w:val="9F9CACD6"/>
    <w:lvl w:ilvl="0" w:tplc="C6B0E8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B452B"/>
    <w:multiLevelType w:val="hybridMultilevel"/>
    <w:tmpl w:val="8D628B2C"/>
    <w:lvl w:ilvl="0" w:tplc="681A4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C24FEB8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60C93"/>
    <w:multiLevelType w:val="singleLevel"/>
    <w:tmpl w:val="0970857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</w:abstractNum>
  <w:abstractNum w:abstractNumId="27" w15:restartNumberingAfterBreak="0">
    <w:nsid w:val="74AC35E6"/>
    <w:multiLevelType w:val="singleLevel"/>
    <w:tmpl w:val="2FB45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num w:numId="1" w16cid:durableId="453796264">
    <w:abstractNumId w:val="15"/>
  </w:num>
  <w:num w:numId="2" w16cid:durableId="689376221">
    <w:abstractNumId w:val="5"/>
  </w:num>
  <w:num w:numId="3" w16cid:durableId="195974655">
    <w:abstractNumId w:val="27"/>
  </w:num>
  <w:num w:numId="4" w16cid:durableId="796217672">
    <w:abstractNumId w:val="26"/>
  </w:num>
  <w:num w:numId="5" w16cid:durableId="919559187">
    <w:abstractNumId w:val="17"/>
  </w:num>
  <w:num w:numId="6" w16cid:durableId="787746092">
    <w:abstractNumId w:val="23"/>
  </w:num>
  <w:num w:numId="7" w16cid:durableId="582834700">
    <w:abstractNumId w:val="19"/>
  </w:num>
  <w:num w:numId="8" w16cid:durableId="643848768">
    <w:abstractNumId w:val="13"/>
  </w:num>
  <w:num w:numId="9" w16cid:durableId="2019577333">
    <w:abstractNumId w:val="25"/>
  </w:num>
  <w:num w:numId="10" w16cid:durableId="1812287722">
    <w:abstractNumId w:val="18"/>
  </w:num>
  <w:num w:numId="11" w16cid:durableId="1816951396">
    <w:abstractNumId w:val="21"/>
  </w:num>
  <w:num w:numId="12" w16cid:durableId="1635714287">
    <w:abstractNumId w:val="1"/>
  </w:num>
  <w:num w:numId="13" w16cid:durableId="534315920">
    <w:abstractNumId w:val="16"/>
  </w:num>
  <w:num w:numId="14" w16cid:durableId="687830540">
    <w:abstractNumId w:val="3"/>
  </w:num>
  <w:num w:numId="15" w16cid:durableId="261958120">
    <w:abstractNumId w:val="2"/>
  </w:num>
  <w:num w:numId="16" w16cid:durableId="1198664416">
    <w:abstractNumId w:val="7"/>
  </w:num>
  <w:num w:numId="17" w16cid:durableId="1889877779">
    <w:abstractNumId w:val="6"/>
  </w:num>
  <w:num w:numId="18" w16cid:durableId="1040980686">
    <w:abstractNumId w:val="4"/>
  </w:num>
  <w:num w:numId="19" w16cid:durableId="2060933150">
    <w:abstractNumId w:val="11"/>
  </w:num>
  <w:num w:numId="20" w16cid:durableId="1990591792">
    <w:abstractNumId w:val="14"/>
  </w:num>
  <w:num w:numId="21" w16cid:durableId="1466923049">
    <w:abstractNumId w:val="10"/>
  </w:num>
  <w:num w:numId="22" w16cid:durableId="2147159925">
    <w:abstractNumId w:val="12"/>
  </w:num>
  <w:num w:numId="23" w16cid:durableId="11340962">
    <w:abstractNumId w:val="24"/>
  </w:num>
  <w:num w:numId="24" w16cid:durableId="1465006257">
    <w:abstractNumId w:val="0"/>
  </w:num>
  <w:num w:numId="25" w16cid:durableId="267391125">
    <w:abstractNumId w:val="20"/>
  </w:num>
  <w:num w:numId="26" w16cid:durableId="1876964876">
    <w:abstractNumId w:val="9"/>
  </w:num>
  <w:num w:numId="27" w16cid:durableId="1395928142">
    <w:abstractNumId w:val="8"/>
  </w:num>
  <w:num w:numId="28" w16cid:durableId="184488976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6E"/>
    <w:rsid w:val="000002A5"/>
    <w:rsid w:val="0000229B"/>
    <w:rsid w:val="0000250E"/>
    <w:rsid w:val="00004886"/>
    <w:rsid w:val="0001230E"/>
    <w:rsid w:val="000125B8"/>
    <w:rsid w:val="00013772"/>
    <w:rsid w:val="0001474C"/>
    <w:rsid w:val="000151CF"/>
    <w:rsid w:val="000170F7"/>
    <w:rsid w:val="0002075E"/>
    <w:rsid w:val="00022AE5"/>
    <w:rsid w:val="00023862"/>
    <w:rsid w:val="00024504"/>
    <w:rsid w:val="00024C98"/>
    <w:rsid w:val="000263DA"/>
    <w:rsid w:val="00027AF4"/>
    <w:rsid w:val="00031D98"/>
    <w:rsid w:val="0003721E"/>
    <w:rsid w:val="00040C9F"/>
    <w:rsid w:val="000412A8"/>
    <w:rsid w:val="0004427D"/>
    <w:rsid w:val="000453F1"/>
    <w:rsid w:val="00046C6B"/>
    <w:rsid w:val="000508CD"/>
    <w:rsid w:val="00051903"/>
    <w:rsid w:val="00054AFB"/>
    <w:rsid w:val="00056860"/>
    <w:rsid w:val="000608D7"/>
    <w:rsid w:val="00060FC8"/>
    <w:rsid w:val="00061680"/>
    <w:rsid w:val="00062E48"/>
    <w:rsid w:val="000666B5"/>
    <w:rsid w:val="00067159"/>
    <w:rsid w:val="00067B43"/>
    <w:rsid w:val="000702A0"/>
    <w:rsid w:val="000706C6"/>
    <w:rsid w:val="00070B9C"/>
    <w:rsid w:val="00072890"/>
    <w:rsid w:val="00073B5C"/>
    <w:rsid w:val="0008121C"/>
    <w:rsid w:val="000824CB"/>
    <w:rsid w:val="0008390E"/>
    <w:rsid w:val="00084691"/>
    <w:rsid w:val="00084CF1"/>
    <w:rsid w:val="0008508C"/>
    <w:rsid w:val="00086EB0"/>
    <w:rsid w:val="0009043D"/>
    <w:rsid w:val="000905DA"/>
    <w:rsid w:val="00090D28"/>
    <w:rsid w:val="00094E7D"/>
    <w:rsid w:val="00095A1F"/>
    <w:rsid w:val="00095CDC"/>
    <w:rsid w:val="000A0487"/>
    <w:rsid w:val="000A6478"/>
    <w:rsid w:val="000B1323"/>
    <w:rsid w:val="000B7781"/>
    <w:rsid w:val="000C6213"/>
    <w:rsid w:val="000C6978"/>
    <w:rsid w:val="000C7198"/>
    <w:rsid w:val="000D2DC0"/>
    <w:rsid w:val="000D3957"/>
    <w:rsid w:val="000D6EEB"/>
    <w:rsid w:val="000D73F3"/>
    <w:rsid w:val="000E3473"/>
    <w:rsid w:val="000E3B24"/>
    <w:rsid w:val="000E54E0"/>
    <w:rsid w:val="000E5A3C"/>
    <w:rsid w:val="000F015C"/>
    <w:rsid w:val="000F07A5"/>
    <w:rsid w:val="000F3C3A"/>
    <w:rsid w:val="000F483D"/>
    <w:rsid w:val="000F544D"/>
    <w:rsid w:val="00101B99"/>
    <w:rsid w:val="001032BA"/>
    <w:rsid w:val="00103923"/>
    <w:rsid w:val="00105161"/>
    <w:rsid w:val="001052C4"/>
    <w:rsid w:val="00105F07"/>
    <w:rsid w:val="001065A5"/>
    <w:rsid w:val="0010703A"/>
    <w:rsid w:val="0011078D"/>
    <w:rsid w:val="00113EF3"/>
    <w:rsid w:val="00120B38"/>
    <w:rsid w:val="0013119C"/>
    <w:rsid w:val="001313CF"/>
    <w:rsid w:val="001319C5"/>
    <w:rsid w:val="00137636"/>
    <w:rsid w:val="0014250D"/>
    <w:rsid w:val="001435A1"/>
    <w:rsid w:val="00152171"/>
    <w:rsid w:val="00152B92"/>
    <w:rsid w:val="001531C7"/>
    <w:rsid w:val="001542A2"/>
    <w:rsid w:val="001546A2"/>
    <w:rsid w:val="00154D53"/>
    <w:rsid w:val="00162D21"/>
    <w:rsid w:val="00163917"/>
    <w:rsid w:val="001672E1"/>
    <w:rsid w:val="00167E35"/>
    <w:rsid w:val="00171BD1"/>
    <w:rsid w:val="00172961"/>
    <w:rsid w:val="00174E58"/>
    <w:rsid w:val="00180E3D"/>
    <w:rsid w:val="00181D8F"/>
    <w:rsid w:val="001826A8"/>
    <w:rsid w:val="00182A1D"/>
    <w:rsid w:val="00183F87"/>
    <w:rsid w:val="00192F9A"/>
    <w:rsid w:val="00193BEE"/>
    <w:rsid w:val="00193E9F"/>
    <w:rsid w:val="00193EBC"/>
    <w:rsid w:val="0019579B"/>
    <w:rsid w:val="00196177"/>
    <w:rsid w:val="00196EBC"/>
    <w:rsid w:val="0019771E"/>
    <w:rsid w:val="00197998"/>
    <w:rsid w:val="001A0E0D"/>
    <w:rsid w:val="001A4A77"/>
    <w:rsid w:val="001A5870"/>
    <w:rsid w:val="001A5EC3"/>
    <w:rsid w:val="001B3CA2"/>
    <w:rsid w:val="001B4E82"/>
    <w:rsid w:val="001C0A89"/>
    <w:rsid w:val="001C215A"/>
    <w:rsid w:val="001C23C2"/>
    <w:rsid w:val="001C6B7C"/>
    <w:rsid w:val="001C6E41"/>
    <w:rsid w:val="001D01D9"/>
    <w:rsid w:val="001D119D"/>
    <w:rsid w:val="001D2206"/>
    <w:rsid w:val="001D5EEB"/>
    <w:rsid w:val="001D62ED"/>
    <w:rsid w:val="001D6793"/>
    <w:rsid w:val="001D745A"/>
    <w:rsid w:val="001E0577"/>
    <w:rsid w:val="001E1AD0"/>
    <w:rsid w:val="001E2ED2"/>
    <w:rsid w:val="001E473B"/>
    <w:rsid w:val="001E7690"/>
    <w:rsid w:val="001F0C66"/>
    <w:rsid w:val="001F2628"/>
    <w:rsid w:val="001F41AF"/>
    <w:rsid w:val="001F520C"/>
    <w:rsid w:val="00200267"/>
    <w:rsid w:val="00203F11"/>
    <w:rsid w:val="0020547D"/>
    <w:rsid w:val="0020756C"/>
    <w:rsid w:val="00211665"/>
    <w:rsid w:val="00215221"/>
    <w:rsid w:val="002164B2"/>
    <w:rsid w:val="0021794D"/>
    <w:rsid w:val="0021799E"/>
    <w:rsid w:val="00223219"/>
    <w:rsid w:val="002238A0"/>
    <w:rsid w:val="0022489B"/>
    <w:rsid w:val="00225C07"/>
    <w:rsid w:val="00225D9A"/>
    <w:rsid w:val="00233BCE"/>
    <w:rsid w:val="00236755"/>
    <w:rsid w:val="00237B45"/>
    <w:rsid w:val="002409DE"/>
    <w:rsid w:val="00241CF7"/>
    <w:rsid w:val="00243F46"/>
    <w:rsid w:val="0024556C"/>
    <w:rsid w:val="00246893"/>
    <w:rsid w:val="00264CF7"/>
    <w:rsid w:val="0026528D"/>
    <w:rsid w:val="002664BB"/>
    <w:rsid w:val="002668E5"/>
    <w:rsid w:val="002705C9"/>
    <w:rsid w:val="002725B6"/>
    <w:rsid w:val="00274B82"/>
    <w:rsid w:val="002752BA"/>
    <w:rsid w:val="00277604"/>
    <w:rsid w:val="00284687"/>
    <w:rsid w:val="0029269D"/>
    <w:rsid w:val="00293A36"/>
    <w:rsid w:val="0029401B"/>
    <w:rsid w:val="0029533C"/>
    <w:rsid w:val="00297A0A"/>
    <w:rsid w:val="00297E03"/>
    <w:rsid w:val="002A0083"/>
    <w:rsid w:val="002A0A11"/>
    <w:rsid w:val="002A0AD9"/>
    <w:rsid w:val="002B0D6B"/>
    <w:rsid w:val="002B598D"/>
    <w:rsid w:val="002B785F"/>
    <w:rsid w:val="002D6939"/>
    <w:rsid w:val="002D6A32"/>
    <w:rsid w:val="002E0119"/>
    <w:rsid w:val="002E0EFE"/>
    <w:rsid w:val="002E25B8"/>
    <w:rsid w:val="002E3500"/>
    <w:rsid w:val="002E3693"/>
    <w:rsid w:val="002E405F"/>
    <w:rsid w:val="002E6667"/>
    <w:rsid w:val="002E72AD"/>
    <w:rsid w:val="002F0779"/>
    <w:rsid w:val="002F227F"/>
    <w:rsid w:val="002F24EA"/>
    <w:rsid w:val="002F3469"/>
    <w:rsid w:val="002F5985"/>
    <w:rsid w:val="002F5F8B"/>
    <w:rsid w:val="00302BEE"/>
    <w:rsid w:val="00302CA8"/>
    <w:rsid w:val="00303010"/>
    <w:rsid w:val="0030319A"/>
    <w:rsid w:val="0030714B"/>
    <w:rsid w:val="003154A0"/>
    <w:rsid w:val="0032185A"/>
    <w:rsid w:val="003246A5"/>
    <w:rsid w:val="00331116"/>
    <w:rsid w:val="00332E5D"/>
    <w:rsid w:val="00334884"/>
    <w:rsid w:val="00337105"/>
    <w:rsid w:val="003406D6"/>
    <w:rsid w:val="00343F5B"/>
    <w:rsid w:val="0035246E"/>
    <w:rsid w:val="0035259C"/>
    <w:rsid w:val="00352B5D"/>
    <w:rsid w:val="003532FA"/>
    <w:rsid w:val="0035363B"/>
    <w:rsid w:val="00355D7D"/>
    <w:rsid w:val="00357718"/>
    <w:rsid w:val="00357C2B"/>
    <w:rsid w:val="00360615"/>
    <w:rsid w:val="0036127F"/>
    <w:rsid w:val="003613E7"/>
    <w:rsid w:val="0036274C"/>
    <w:rsid w:val="00362900"/>
    <w:rsid w:val="00365AC4"/>
    <w:rsid w:val="00365D9A"/>
    <w:rsid w:val="00366A98"/>
    <w:rsid w:val="003700E4"/>
    <w:rsid w:val="00372317"/>
    <w:rsid w:val="00373F63"/>
    <w:rsid w:val="00374230"/>
    <w:rsid w:val="0037509E"/>
    <w:rsid w:val="00383488"/>
    <w:rsid w:val="00385510"/>
    <w:rsid w:val="00386500"/>
    <w:rsid w:val="00386D20"/>
    <w:rsid w:val="00387A6D"/>
    <w:rsid w:val="00391349"/>
    <w:rsid w:val="00392D2E"/>
    <w:rsid w:val="0039352A"/>
    <w:rsid w:val="00394A77"/>
    <w:rsid w:val="00394C4F"/>
    <w:rsid w:val="003A1D57"/>
    <w:rsid w:val="003A36BA"/>
    <w:rsid w:val="003A3D83"/>
    <w:rsid w:val="003A47CE"/>
    <w:rsid w:val="003B061E"/>
    <w:rsid w:val="003B3B5C"/>
    <w:rsid w:val="003C2940"/>
    <w:rsid w:val="003C55A0"/>
    <w:rsid w:val="003C5EDE"/>
    <w:rsid w:val="003C62D7"/>
    <w:rsid w:val="003D073C"/>
    <w:rsid w:val="003D2462"/>
    <w:rsid w:val="003D4148"/>
    <w:rsid w:val="003D63F4"/>
    <w:rsid w:val="003E2166"/>
    <w:rsid w:val="003E2912"/>
    <w:rsid w:val="003E6290"/>
    <w:rsid w:val="003E7AE9"/>
    <w:rsid w:val="003F0A8C"/>
    <w:rsid w:val="003F49DE"/>
    <w:rsid w:val="003F5939"/>
    <w:rsid w:val="003F59BE"/>
    <w:rsid w:val="003F65CB"/>
    <w:rsid w:val="003F65CD"/>
    <w:rsid w:val="00402AA4"/>
    <w:rsid w:val="00404742"/>
    <w:rsid w:val="0040498E"/>
    <w:rsid w:val="00406286"/>
    <w:rsid w:val="00407BD2"/>
    <w:rsid w:val="004114FE"/>
    <w:rsid w:val="00411D9E"/>
    <w:rsid w:val="00414A57"/>
    <w:rsid w:val="004160E1"/>
    <w:rsid w:val="004179C8"/>
    <w:rsid w:val="0042059B"/>
    <w:rsid w:val="00424F87"/>
    <w:rsid w:val="004258A1"/>
    <w:rsid w:val="00427223"/>
    <w:rsid w:val="00432D96"/>
    <w:rsid w:val="00434073"/>
    <w:rsid w:val="004408BB"/>
    <w:rsid w:val="00440BCB"/>
    <w:rsid w:val="00441632"/>
    <w:rsid w:val="00441842"/>
    <w:rsid w:val="00442C8D"/>
    <w:rsid w:val="004433DD"/>
    <w:rsid w:val="00444FF8"/>
    <w:rsid w:val="00447ECA"/>
    <w:rsid w:val="00450258"/>
    <w:rsid w:val="00452669"/>
    <w:rsid w:val="00454CF5"/>
    <w:rsid w:val="00456478"/>
    <w:rsid w:val="004578A8"/>
    <w:rsid w:val="00461805"/>
    <w:rsid w:val="00463C24"/>
    <w:rsid w:val="00465492"/>
    <w:rsid w:val="004666B0"/>
    <w:rsid w:val="00466FB8"/>
    <w:rsid w:val="004673F5"/>
    <w:rsid w:val="00471B0B"/>
    <w:rsid w:val="004737F2"/>
    <w:rsid w:val="004763F9"/>
    <w:rsid w:val="0047701A"/>
    <w:rsid w:val="004778F7"/>
    <w:rsid w:val="00482165"/>
    <w:rsid w:val="00482C70"/>
    <w:rsid w:val="004847D0"/>
    <w:rsid w:val="00487969"/>
    <w:rsid w:val="004903EA"/>
    <w:rsid w:val="004908A0"/>
    <w:rsid w:val="0049187D"/>
    <w:rsid w:val="00492D5A"/>
    <w:rsid w:val="00493CD6"/>
    <w:rsid w:val="00497FF2"/>
    <w:rsid w:val="004A05D3"/>
    <w:rsid w:val="004A0D1C"/>
    <w:rsid w:val="004A1AC1"/>
    <w:rsid w:val="004A21AE"/>
    <w:rsid w:val="004A273C"/>
    <w:rsid w:val="004A37F6"/>
    <w:rsid w:val="004A55F7"/>
    <w:rsid w:val="004A77D4"/>
    <w:rsid w:val="004A79C3"/>
    <w:rsid w:val="004B093C"/>
    <w:rsid w:val="004B25CF"/>
    <w:rsid w:val="004B347C"/>
    <w:rsid w:val="004B4DFB"/>
    <w:rsid w:val="004B72FD"/>
    <w:rsid w:val="004C0C78"/>
    <w:rsid w:val="004C14D6"/>
    <w:rsid w:val="004C64E6"/>
    <w:rsid w:val="004C7DEC"/>
    <w:rsid w:val="004D0BD6"/>
    <w:rsid w:val="004D2A66"/>
    <w:rsid w:val="004D3B06"/>
    <w:rsid w:val="004D4806"/>
    <w:rsid w:val="004E2EC0"/>
    <w:rsid w:val="004E2F6B"/>
    <w:rsid w:val="004E36BB"/>
    <w:rsid w:val="004E39BE"/>
    <w:rsid w:val="004E45AA"/>
    <w:rsid w:val="004F0F72"/>
    <w:rsid w:val="004F72F6"/>
    <w:rsid w:val="005006DF"/>
    <w:rsid w:val="00501F6C"/>
    <w:rsid w:val="0050452C"/>
    <w:rsid w:val="005058B4"/>
    <w:rsid w:val="00505FE1"/>
    <w:rsid w:val="0050606B"/>
    <w:rsid w:val="0050627E"/>
    <w:rsid w:val="0051250B"/>
    <w:rsid w:val="00515F12"/>
    <w:rsid w:val="00520318"/>
    <w:rsid w:val="005208F9"/>
    <w:rsid w:val="00521939"/>
    <w:rsid w:val="00521D9E"/>
    <w:rsid w:val="00522C89"/>
    <w:rsid w:val="005249D0"/>
    <w:rsid w:val="00531903"/>
    <w:rsid w:val="00534130"/>
    <w:rsid w:val="0053776F"/>
    <w:rsid w:val="00540FED"/>
    <w:rsid w:val="00541F90"/>
    <w:rsid w:val="005444EB"/>
    <w:rsid w:val="00544BD0"/>
    <w:rsid w:val="00547CC1"/>
    <w:rsid w:val="00550324"/>
    <w:rsid w:val="0055308D"/>
    <w:rsid w:val="00553D06"/>
    <w:rsid w:val="005540BB"/>
    <w:rsid w:val="005555E5"/>
    <w:rsid w:val="00556B97"/>
    <w:rsid w:val="00560283"/>
    <w:rsid w:val="005603E2"/>
    <w:rsid w:val="005608B8"/>
    <w:rsid w:val="0056222F"/>
    <w:rsid w:val="0056644B"/>
    <w:rsid w:val="005676BF"/>
    <w:rsid w:val="00571750"/>
    <w:rsid w:val="00571F3D"/>
    <w:rsid w:val="005727EA"/>
    <w:rsid w:val="00573FAF"/>
    <w:rsid w:val="00575C02"/>
    <w:rsid w:val="00576F89"/>
    <w:rsid w:val="00577522"/>
    <w:rsid w:val="00581D84"/>
    <w:rsid w:val="005840C9"/>
    <w:rsid w:val="005852D6"/>
    <w:rsid w:val="00586234"/>
    <w:rsid w:val="00587B40"/>
    <w:rsid w:val="0059041B"/>
    <w:rsid w:val="00591D62"/>
    <w:rsid w:val="005922ED"/>
    <w:rsid w:val="00592A3C"/>
    <w:rsid w:val="005947C6"/>
    <w:rsid w:val="00595287"/>
    <w:rsid w:val="00597A3D"/>
    <w:rsid w:val="005A1AA8"/>
    <w:rsid w:val="005A36A6"/>
    <w:rsid w:val="005A6F43"/>
    <w:rsid w:val="005A7753"/>
    <w:rsid w:val="005B5152"/>
    <w:rsid w:val="005B6552"/>
    <w:rsid w:val="005B6DED"/>
    <w:rsid w:val="005B7A8E"/>
    <w:rsid w:val="005C12FF"/>
    <w:rsid w:val="005C35F1"/>
    <w:rsid w:val="005C7AF9"/>
    <w:rsid w:val="005C7CCB"/>
    <w:rsid w:val="005D0C13"/>
    <w:rsid w:val="005D1B89"/>
    <w:rsid w:val="005D2C78"/>
    <w:rsid w:val="005E220B"/>
    <w:rsid w:val="005E2243"/>
    <w:rsid w:val="005F00A6"/>
    <w:rsid w:val="005F0B20"/>
    <w:rsid w:val="005F0F91"/>
    <w:rsid w:val="005F310C"/>
    <w:rsid w:val="005F50A3"/>
    <w:rsid w:val="005F7950"/>
    <w:rsid w:val="00600334"/>
    <w:rsid w:val="006061EC"/>
    <w:rsid w:val="00607E70"/>
    <w:rsid w:val="00613D78"/>
    <w:rsid w:val="00614073"/>
    <w:rsid w:val="006217D4"/>
    <w:rsid w:val="00624232"/>
    <w:rsid w:val="00624700"/>
    <w:rsid w:val="00624B4B"/>
    <w:rsid w:val="00632BC1"/>
    <w:rsid w:val="00637C37"/>
    <w:rsid w:val="00642FD8"/>
    <w:rsid w:val="00646209"/>
    <w:rsid w:val="00646D65"/>
    <w:rsid w:val="00647817"/>
    <w:rsid w:val="00653687"/>
    <w:rsid w:val="00655E50"/>
    <w:rsid w:val="00660AA4"/>
    <w:rsid w:val="0066395B"/>
    <w:rsid w:val="00664064"/>
    <w:rsid w:val="00665182"/>
    <w:rsid w:val="0066582F"/>
    <w:rsid w:val="0066600B"/>
    <w:rsid w:val="00666083"/>
    <w:rsid w:val="00666494"/>
    <w:rsid w:val="006712CE"/>
    <w:rsid w:val="006719F1"/>
    <w:rsid w:val="00673C35"/>
    <w:rsid w:val="00674E36"/>
    <w:rsid w:val="006760B6"/>
    <w:rsid w:val="00677C38"/>
    <w:rsid w:val="006809EF"/>
    <w:rsid w:val="00683437"/>
    <w:rsid w:val="006852D9"/>
    <w:rsid w:val="00685955"/>
    <w:rsid w:val="006859A7"/>
    <w:rsid w:val="00687119"/>
    <w:rsid w:val="006913E7"/>
    <w:rsid w:val="006941E0"/>
    <w:rsid w:val="00696F1D"/>
    <w:rsid w:val="006A0FFA"/>
    <w:rsid w:val="006A4514"/>
    <w:rsid w:val="006A4875"/>
    <w:rsid w:val="006A5C3F"/>
    <w:rsid w:val="006A68F1"/>
    <w:rsid w:val="006A6B53"/>
    <w:rsid w:val="006A7634"/>
    <w:rsid w:val="006B2490"/>
    <w:rsid w:val="006B330B"/>
    <w:rsid w:val="006B6ADA"/>
    <w:rsid w:val="006C11A5"/>
    <w:rsid w:val="006C7B53"/>
    <w:rsid w:val="006D11BB"/>
    <w:rsid w:val="006D3854"/>
    <w:rsid w:val="006D47CF"/>
    <w:rsid w:val="006D636C"/>
    <w:rsid w:val="006D6D34"/>
    <w:rsid w:val="006E0691"/>
    <w:rsid w:val="006E5F1C"/>
    <w:rsid w:val="006E6DCD"/>
    <w:rsid w:val="006F01DB"/>
    <w:rsid w:val="006F156A"/>
    <w:rsid w:val="006F2927"/>
    <w:rsid w:val="006F32B3"/>
    <w:rsid w:val="006F440A"/>
    <w:rsid w:val="006F4EA5"/>
    <w:rsid w:val="006F5273"/>
    <w:rsid w:val="006F53C2"/>
    <w:rsid w:val="00703A24"/>
    <w:rsid w:val="0070653B"/>
    <w:rsid w:val="00710424"/>
    <w:rsid w:val="00713685"/>
    <w:rsid w:val="00715951"/>
    <w:rsid w:val="00716754"/>
    <w:rsid w:val="0072021B"/>
    <w:rsid w:val="007223B4"/>
    <w:rsid w:val="007244E4"/>
    <w:rsid w:val="0072573F"/>
    <w:rsid w:val="00725871"/>
    <w:rsid w:val="007263AB"/>
    <w:rsid w:val="00730E00"/>
    <w:rsid w:val="00731159"/>
    <w:rsid w:val="00732E4D"/>
    <w:rsid w:val="007345FF"/>
    <w:rsid w:val="0073780A"/>
    <w:rsid w:val="0074133C"/>
    <w:rsid w:val="00741F91"/>
    <w:rsid w:val="00743079"/>
    <w:rsid w:val="00743C6E"/>
    <w:rsid w:val="00745DD3"/>
    <w:rsid w:val="00746404"/>
    <w:rsid w:val="00746C13"/>
    <w:rsid w:val="00751AEA"/>
    <w:rsid w:val="007526E1"/>
    <w:rsid w:val="00752742"/>
    <w:rsid w:val="00752841"/>
    <w:rsid w:val="007546C0"/>
    <w:rsid w:val="007577ED"/>
    <w:rsid w:val="00757DB7"/>
    <w:rsid w:val="007606EB"/>
    <w:rsid w:val="00765CCA"/>
    <w:rsid w:val="007707D5"/>
    <w:rsid w:val="00771F77"/>
    <w:rsid w:val="00772F8D"/>
    <w:rsid w:val="00773041"/>
    <w:rsid w:val="00773F8C"/>
    <w:rsid w:val="007749FE"/>
    <w:rsid w:val="0077559E"/>
    <w:rsid w:val="007767BC"/>
    <w:rsid w:val="007767DE"/>
    <w:rsid w:val="0078115F"/>
    <w:rsid w:val="0078352D"/>
    <w:rsid w:val="00785E4F"/>
    <w:rsid w:val="007877E6"/>
    <w:rsid w:val="00790626"/>
    <w:rsid w:val="00791950"/>
    <w:rsid w:val="00794E16"/>
    <w:rsid w:val="00794E5A"/>
    <w:rsid w:val="00795445"/>
    <w:rsid w:val="007A25CD"/>
    <w:rsid w:val="007A5BF7"/>
    <w:rsid w:val="007A5C1D"/>
    <w:rsid w:val="007A7513"/>
    <w:rsid w:val="007A768E"/>
    <w:rsid w:val="007B351A"/>
    <w:rsid w:val="007B418A"/>
    <w:rsid w:val="007B7488"/>
    <w:rsid w:val="007B7EA1"/>
    <w:rsid w:val="007C0711"/>
    <w:rsid w:val="007C3B51"/>
    <w:rsid w:val="007C6F67"/>
    <w:rsid w:val="007D14DC"/>
    <w:rsid w:val="007D1804"/>
    <w:rsid w:val="007D1C29"/>
    <w:rsid w:val="007D6AB4"/>
    <w:rsid w:val="007E11A3"/>
    <w:rsid w:val="007E2D34"/>
    <w:rsid w:val="007E3F3C"/>
    <w:rsid w:val="007F47B8"/>
    <w:rsid w:val="00800846"/>
    <w:rsid w:val="00801253"/>
    <w:rsid w:val="00801D5B"/>
    <w:rsid w:val="00802F18"/>
    <w:rsid w:val="00804913"/>
    <w:rsid w:val="00806048"/>
    <w:rsid w:val="0080617D"/>
    <w:rsid w:val="00812436"/>
    <w:rsid w:val="0081634D"/>
    <w:rsid w:val="008219C7"/>
    <w:rsid w:val="0082299C"/>
    <w:rsid w:val="00825913"/>
    <w:rsid w:val="00826BEF"/>
    <w:rsid w:val="0083089A"/>
    <w:rsid w:val="00831E0D"/>
    <w:rsid w:val="00834FEA"/>
    <w:rsid w:val="00835779"/>
    <w:rsid w:val="00835B9C"/>
    <w:rsid w:val="00836D1B"/>
    <w:rsid w:val="0083770E"/>
    <w:rsid w:val="00841B87"/>
    <w:rsid w:val="00842DFA"/>
    <w:rsid w:val="008430FE"/>
    <w:rsid w:val="00847129"/>
    <w:rsid w:val="00847C57"/>
    <w:rsid w:val="00851886"/>
    <w:rsid w:val="00856D2D"/>
    <w:rsid w:val="00857E2C"/>
    <w:rsid w:val="00860AFD"/>
    <w:rsid w:val="008615DE"/>
    <w:rsid w:val="0086245B"/>
    <w:rsid w:val="00865F12"/>
    <w:rsid w:val="00870939"/>
    <w:rsid w:val="008713F9"/>
    <w:rsid w:val="00874C70"/>
    <w:rsid w:val="00882CA0"/>
    <w:rsid w:val="00892631"/>
    <w:rsid w:val="00892993"/>
    <w:rsid w:val="008944C0"/>
    <w:rsid w:val="008952C4"/>
    <w:rsid w:val="00895D0B"/>
    <w:rsid w:val="008A2379"/>
    <w:rsid w:val="008A4DC8"/>
    <w:rsid w:val="008A6CED"/>
    <w:rsid w:val="008A72DC"/>
    <w:rsid w:val="008A7E08"/>
    <w:rsid w:val="008B018D"/>
    <w:rsid w:val="008B0509"/>
    <w:rsid w:val="008B2D44"/>
    <w:rsid w:val="008B583D"/>
    <w:rsid w:val="008B7103"/>
    <w:rsid w:val="008C143C"/>
    <w:rsid w:val="008C4990"/>
    <w:rsid w:val="008C6976"/>
    <w:rsid w:val="008D023E"/>
    <w:rsid w:val="008D2BD5"/>
    <w:rsid w:val="008D4155"/>
    <w:rsid w:val="008D4EBC"/>
    <w:rsid w:val="008D61DF"/>
    <w:rsid w:val="008E0774"/>
    <w:rsid w:val="008E0ABD"/>
    <w:rsid w:val="008E26A7"/>
    <w:rsid w:val="008E6327"/>
    <w:rsid w:val="008E6343"/>
    <w:rsid w:val="008E6648"/>
    <w:rsid w:val="008F04F8"/>
    <w:rsid w:val="008F0864"/>
    <w:rsid w:val="008F1A55"/>
    <w:rsid w:val="00901AE5"/>
    <w:rsid w:val="00903A65"/>
    <w:rsid w:val="00903CB5"/>
    <w:rsid w:val="00903D98"/>
    <w:rsid w:val="00905D5D"/>
    <w:rsid w:val="00906F97"/>
    <w:rsid w:val="00913E9E"/>
    <w:rsid w:val="00914D33"/>
    <w:rsid w:val="00915123"/>
    <w:rsid w:val="00920424"/>
    <w:rsid w:val="00925EE5"/>
    <w:rsid w:val="00926F2E"/>
    <w:rsid w:val="00934D8B"/>
    <w:rsid w:val="0093722B"/>
    <w:rsid w:val="00942960"/>
    <w:rsid w:val="0094474B"/>
    <w:rsid w:val="00947E99"/>
    <w:rsid w:val="0095044A"/>
    <w:rsid w:val="00953278"/>
    <w:rsid w:val="00954487"/>
    <w:rsid w:val="009644D5"/>
    <w:rsid w:val="00966358"/>
    <w:rsid w:val="009664AF"/>
    <w:rsid w:val="009733CB"/>
    <w:rsid w:val="00975004"/>
    <w:rsid w:val="00975300"/>
    <w:rsid w:val="009772A8"/>
    <w:rsid w:val="00977C4E"/>
    <w:rsid w:val="00980685"/>
    <w:rsid w:val="00980F84"/>
    <w:rsid w:val="00981827"/>
    <w:rsid w:val="009832C6"/>
    <w:rsid w:val="00983AFA"/>
    <w:rsid w:val="00986F9A"/>
    <w:rsid w:val="0098742F"/>
    <w:rsid w:val="00987683"/>
    <w:rsid w:val="00987701"/>
    <w:rsid w:val="00992D6D"/>
    <w:rsid w:val="00992EE7"/>
    <w:rsid w:val="0099388E"/>
    <w:rsid w:val="00994069"/>
    <w:rsid w:val="00994AA1"/>
    <w:rsid w:val="00997000"/>
    <w:rsid w:val="00997CEA"/>
    <w:rsid w:val="009A0459"/>
    <w:rsid w:val="009B3865"/>
    <w:rsid w:val="009B3B54"/>
    <w:rsid w:val="009B7B51"/>
    <w:rsid w:val="009C0009"/>
    <w:rsid w:val="009C2D87"/>
    <w:rsid w:val="009C42D4"/>
    <w:rsid w:val="009C53EF"/>
    <w:rsid w:val="009D4D71"/>
    <w:rsid w:val="009D4E41"/>
    <w:rsid w:val="009D7EF2"/>
    <w:rsid w:val="009E049B"/>
    <w:rsid w:val="009E2994"/>
    <w:rsid w:val="009E41A8"/>
    <w:rsid w:val="009E6054"/>
    <w:rsid w:val="009E6673"/>
    <w:rsid w:val="009E7837"/>
    <w:rsid w:val="009F0160"/>
    <w:rsid w:val="009F4379"/>
    <w:rsid w:val="009F5EE6"/>
    <w:rsid w:val="009F6469"/>
    <w:rsid w:val="009F6C8B"/>
    <w:rsid w:val="009F7688"/>
    <w:rsid w:val="00A01A88"/>
    <w:rsid w:val="00A0595F"/>
    <w:rsid w:val="00A0661A"/>
    <w:rsid w:val="00A06C32"/>
    <w:rsid w:val="00A11BA7"/>
    <w:rsid w:val="00A11E9D"/>
    <w:rsid w:val="00A14A03"/>
    <w:rsid w:val="00A176BA"/>
    <w:rsid w:val="00A2314C"/>
    <w:rsid w:val="00A23A0C"/>
    <w:rsid w:val="00A23C4C"/>
    <w:rsid w:val="00A2690F"/>
    <w:rsid w:val="00A27EAB"/>
    <w:rsid w:val="00A31E09"/>
    <w:rsid w:val="00A36444"/>
    <w:rsid w:val="00A36AF9"/>
    <w:rsid w:val="00A405AB"/>
    <w:rsid w:val="00A40BF9"/>
    <w:rsid w:val="00A43359"/>
    <w:rsid w:val="00A43B40"/>
    <w:rsid w:val="00A447EA"/>
    <w:rsid w:val="00A47B73"/>
    <w:rsid w:val="00A50F7D"/>
    <w:rsid w:val="00A52462"/>
    <w:rsid w:val="00A5355A"/>
    <w:rsid w:val="00A55D00"/>
    <w:rsid w:val="00A60519"/>
    <w:rsid w:val="00A606D6"/>
    <w:rsid w:val="00A61C65"/>
    <w:rsid w:val="00A61C87"/>
    <w:rsid w:val="00A62C87"/>
    <w:rsid w:val="00A63079"/>
    <w:rsid w:val="00A67A72"/>
    <w:rsid w:val="00A72DB5"/>
    <w:rsid w:val="00A7334F"/>
    <w:rsid w:val="00A74AF3"/>
    <w:rsid w:val="00A7598C"/>
    <w:rsid w:val="00A82779"/>
    <w:rsid w:val="00A84E40"/>
    <w:rsid w:val="00A87E26"/>
    <w:rsid w:val="00A9192A"/>
    <w:rsid w:val="00A9305C"/>
    <w:rsid w:val="00A93D97"/>
    <w:rsid w:val="00A966CF"/>
    <w:rsid w:val="00A96ACB"/>
    <w:rsid w:val="00A9717B"/>
    <w:rsid w:val="00A9747E"/>
    <w:rsid w:val="00AA2775"/>
    <w:rsid w:val="00AA3441"/>
    <w:rsid w:val="00AA78B0"/>
    <w:rsid w:val="00AA7908"/>
    <w:rsid w:val="00AB4394"/>
    <w:rsid w:val="00AB4AB8"/>
    <w:rsid w:val="00AB5A29"/>
    <w:rsid w:val="00AB62F7"/>
    <w:rsid w:val="00AC1EAC"/>
    <w:rsid w:val="00AC3934"/>
    <w:rsid w:val="00AC4F8C"/>
    <w:rsid w:val="00AC5B43"/>
    <w:rsid w:val="00AC76C2"/>
    <w:rsid w:val="00AD15EC"/>
    <w:rsid w:val="00AD1F87"/>
    <w:rsid w:val="00AD346E"/>
    <w:rsid w:val="00AD5C61"/>
    <w:rsid w:val="00AD66A0"/>
    <w:rsid w:val="00AD66EF"/>
    <w:rsid w:val="00AD7C5D"/>
    <w:rsid w:val="00AE13DA"/>
    <w:rsid w:val="00AE6466"/>
    <w:rsid w:val="00AE67A9"/>
    <w:rsid w:val="00AF14F6"/>
    <w:rsid w:val="00AF60A5"/>
    <w:rsid w:val="00AF68EB"/>
    <w:rsid w:val="00B0075B"/>
    <w:rsid w:val="00B00D4E"/>
    <w:rsid w:val="00B02056"/>
    <w:rsid w:val="00B04D13"/>
    <w:rsid w:val="00B060D5"/>
    <w:rsid w:val="00B06274"/>
    <w:rsid w:val="00B11310"/>
    <w:rsid w:val="00B12884"/>
    <w:rsid w:val="00B1407A"/>
    <w:rsid w:val="00B14CEB"/>
    <w:rsid w:val="00B16134"/>
    <w:rsid w:val="00B20EA1"/>
    <w:rsid w:val="00B231E2"/>
    <w:rsid w:val="00B23867"/>
    <w:rsid w:val="00B257BF"/>
    <w:rsid w:val="00B305F8"/>
    <w:rsid w:val="00B31FA4"/>
    <w:rsid w:val="00B34B5F"/>
    <w:rsid w:val="00B4130A"/>
    <w:rsid w:val="00B43135"/>
    <w:rsid w:val="00B44CA8"/>
    <w:rsid w:val="00B50661"/>
    <w:rsid w:val="00B55410"/>
    <w:rsid w:val="00B560E3"/>
    <w:rsid w:val="00B57CE0"/>
    <w:rsid w:val="00B61106"/>
    <w:rsid w:val="00B61156"/>
    <w:rsid w:val="00B62376"/>
    <w:rsid w:val="00B62931"/>
    <w:rsid w:val="00B6359A"/>
    <w:rsid w:val="00B66294"/>
    <w:rsid w:val="00B735A5"/>
    <w:rsid w:val="00B757FC"/>
    <w:rsid w:val="00B82B2E"/>
    <w:rsid w:val="00B96A63"/>
    <w:rsid w:val="00B97246"/>
    <w:rsid w:val="00BA062D"/>
    <w:rsid w:val="00BA0A94"/>
    <w:rsid w:val="00BA1A28"/>
    <w:rsid w:val="00BA1BB1"/>
    <w:rsid w:val="00BA1CF4"/>
    <w:rsid w:val="00BA383E"/>
    <w:rsid w:val="00BA4028"/>
    <w:rsid w:val="00BA7F11"/>
    <w:rsid w:val="00BB1FB4"/>
    <w:rsid w:val="00BB3A81"/>
    <w:rsid w:val="00BB50F9"/>
    <w:rsid w:val="00BB51E7"/>
    <w:rsid w:val="00BC47E0"/>
    <w:rsid w:val="00BC7B6B"/>
    <w:rsid w:val="00BD037F"/>
    <w:rsid w:val="00BD08EF"/>
    <w:rsid w:val="00BD0C94"/>
    <w:rsid w:val="00BD2755"/>
    <w:rsid w:val="00BD3E2A"/>
    <w:rsid w:val="00BD6051"/>
    <w:rsid w:val="00BD6627"/>
    <w:rsid w:val="00BE0C5C"/>
    <w:rsid w:val="00BE7495"/>
    <w:rsid w:val="00BF0FE3"/>
    <w:rsid w:val="00BF3189"/>
    <w:rsid w:val="00BF6497"/>
    <w:rsid w:val="00BF669D"/>
    <w:rsid w:val="00BF6A40"/>
    <w:rsid w:val="00C04833"/>
    <w:rsid w:val="00C04F8D"/>
    <w:rsid w:val="00C105D9"/>
    <w:rsid w:val="00C118A9"/>
    <w:rsid w:val="00C1198C"/>
    <w:rsid w:val="00C14A53"/>
    <w:rsid w:val="00C21145"/>
    <w:rsid w:val="00C21A9F"/>
    <w:rsid w:val="00C221F8"/>
    <w:rsid w:val="00C22F7C"/>
    <w:rsid w:val="00C22FB7"/>
    <w:rsid w:val="00C23B96"/>
    <w:rsid w:val="00C24098"/>
    <w:rsid w:val="00C2487D"/>
    <w:rsid w:val="00C262AA"/>
    <w:rsid w:val="00C26A69"/>
    <w:rsid w:val="00C26B59"/>
    <w:rsid w:val="00C325D9"/>
    <w:rsid w:val="00C32E69"/>
    <w:rsid w:val="00C33DF2"/>
    <w:rsid w:val="00C420E6"/>
    <w:rsid w:val="00C43B64"/>
    <w:rsid w:val="00C46079"/>
    <w:rsid w:val="00C514E6"/>
    <w:rsid w:val="00C5311C"/>
    <w:rsid w:val="00C53A85"/>
    <w:rsid w:val="00C54CF2"/>
    <w:rsid w:val="00C54D31"/>
    <w:rsid w:val="00C55E91"/>
    <w:rsid w:val="00C61EE8"/>
    <w:rsid w:val="00C62A2D"/>
    <w:rsid w:val="00C65B29"/>
    <w:rsid w:val="00C71752"/>
    <w:rsid w:val="00C7412D"/>
    <w:rsid w:val="00C7790C"/>
    <w:rsid w:val="00C82115"/>
    <w:rsid w:val="00C946AB"/>
    <w:rsid w:val="00C946E1"/>
    <w:rsid w:val="00C94820"/>
    <w:rsid w:val="00C96E2D"/>
    <w:rsid w:val="00C971BE"/>
    <w:rsid w:val="00CA2AFE"/>
    <w:rsid w:val="00CA2B16"/>
    <w:rsid w:val="00CA521A"/>
    <w:rsid w:val="00CA6FD3"/>
    <w:rsid w:val="00CA7151"/>
    <w:rsid w:val="00CA767D"/>
    <w:rsid w:val="00CB1215"/>
    <w:rsid w:val="00CB19D2"/>
    <w:rsid w:val="00CB1CAC"/>
    <w:rsid w:val="00CB2E26"/>
    <w:rsid w:val="00CB58C9"/>
    <w:rsid w:val="00CB6BFF"/>
    <w:rsid w:val="00CB7368"/>
    <w:rsid w:val="00CC2251"/>
    <w:rsid w:val="00CC6AD8"/>
    <w:rsid w:val="00CC7762"/>
    <w:rsid w:val="00CD1784"/>
    <w:rsid w:val="00CD2917"/>
    <w:rsid w:val="00CD2A78"/>
    <w:rsid w:val="00CD309D"/>
    <w:rsid w:val="00CD5E1C"/>
    <w:rsid w:val="00CE0665"/>
    <w:rsid w:val="00CE473D"/>
    <w:rsid w:val="00CE4FF2"/>
    <w:rsid w:val="00CE50AA"/>
    <w:rsid w:val="00CF1B9E"/>
    <w:rsid w:val="00CF2ADE"/>
    <w:rsid w:val="00CF3C3E"/>
    <w:rsid w:val="00CF56E3"/>
    <w:rsid w:val="00CF7AA7"/>
    <w:rsid w:val="00D02A0B"/>
    <w:rsid w:val="00D02B1B"/>
    <w:rsid w:val="00D02CC4"/>
    <w:rsid w:val="00D0396F"/>
    <w:rsid w:val="00D03F88"/>
    <w:rsid w:val="00D05AF9"/>
    <w:rsid w:val="00D06026"/>
    <w:rsid w:val="00D0664C"/>
    <w:rsid w:val="00D06756"/>
    <w:rsid w:val="00D11566"/>
    <w:rsid w:val="00D12913"/>
    <w:rsid w:val="00D14A58"/>
    <w:rsid w:val="00D16EE7"/>
    <w:rsid w:val="00D17D48"/>
    <w:rsid w:val="00D22A4B"/>
    <w:rsid w:val="00D310F5"/>
    <w:rsid w:val="00D32862"/>
    <w:rsid w:val="00D32A15"/>
    <w:rsid w:val="00D34CAE"/>
    <w:rsid w:val="00D3654A"/>
    <w:rsid w:val="00D36A2F"/>
    <w:rsid w:val="00D36BBB"/>
    <w:rsid w:val="00D4188E"/>
    <w:rsid w:val="00D41DE5"/>
    <w:rsid w:val="00D47510"/>
    <w:rsid w:val="00D47834"/>
    <w:rsid w:val="00D5165D"/>
    <w:rsid w:val="00D5196E"/>
    <w:rsid w:val="00D51D44"/>
    <w:rsid w:val="00D54D44"/>
    <w:rsid w:val="00D5633B"/>
    <w:rsid w:val="00D57B17"/>
    <w:rsid w:val="00D60E72"/>
    <w:rsid w:val="00D62E3F"/>
    <w:rsid w:val="00D64626"/>
    <w:rsid w:val="00D71803"/>
    <w:rsid w:val="00D74085"/>
    <w:rsid w:val="00D7413B"/>
    <w:rsid w:val="00D770A8"/>
    <w:rsid w:val="00D82D62"/>
    <w:rsid w:val="00D83AE6"/>
    <w:rsid w:val="00D8457E"/>
    <w:rsid w:val="00D8540C"/>
    <w:rsid w:val="00D863E3"/>
    <w:rsid w:val="00D86F98"/>
    <w:rsid w:val="00D90B49"/>
    <w:rsid w:val="00D910AB"/>
    <w:rsid w:val="00D92B25"/>
    <w:rsid w:val="00D94E8F"/>
    <w:rsid w:val="00D9548A"/>
    <w:rsid w:val="00D95509"/>
    <w:rsid w:val="00D95751"/>
    <w:rsid w:val="00D97E1C"/>
    <w:rsid w:val="00D97F0B"/>
    <w:rsid w:val="00DA0168"/>
    <w:rsid w:val="00DA0FA1"/>
    <w:rsid w:val="00DA2FCC"/>
    <w:rsid w:val="00DA3610"/>
    <w:rsid w:val="00DA3888"/>
    <w:rsid w:val="00DA4847"/>
    <w:rsid w:val="00DA5B7D"/>
    <w:rsid w:val="00DB0811"/>
    <w:rsid w:val="00DB1A90"/>
    <w:rsid w:val="00DB3019"/>
    <w:rsid w:val="00DC05BA"/>
    <w:rsid w:val="00DC2649"/>
    <w:rsid w:val="00DC46A5"/>
    <w:rsid w:val="00DC46C7"/>
    <w:rsid w:val="00DC6D14"/>
    <w:rsid w:val="00DD1E60"/>
    <w:rsid w:val="00DD2501"/>
    <w:rsid w:val="00DD2E9D"/>
    <w:rsid w:val="00DD3B62"/>
    <w:rsid w:val="00DD4AF4"/>
    <w:rsid w:val="00DD71F3"/>
    <w:rsid w:val="00DE0E13"/>
    <w:rsid w:val="00DE1A48"/>
    <w:rsid w:val="00DE2616"/>
    <w:rsid w:val="00DE2D54"/>
    <w:rsid w:val="00DE528F"/>
    <w:rsid w:val="00DE6E5B"/>
    <w:rsid w:val="00DF129E"/>
    <w:rsid w:val="00DF1836"/>
    <w:rsid w:val="00DF4B37"/>
    <w:rsid w:val="00E003B0"/>
    <w:rsid w:val="00E016C9"/>
    <w:rsid w:val="00E04E18"/>
    <w:rsid w:val="00E14DA9"/>
    <w:rsid w:val="00E17CE1"/>
    <w:rsid w:val="00E20F7B"/>
    <w:rsid w:val="00E2367D"/>
    <w:rsid w:val="00E24CA0"/>
    <w:rsid w:val="00E30CDF"/>
    <w:rsid w:val="00E3104E"/>
    <w:rsid w:val="00E311E2"/>
    <w:rsid w:val="00E31D0E"/>
    <w:rsid w:val="00E3212A"/>
    <w:rsid w:val="00E33EB4"/>
    <w:rsid w:val="00E4097E"/>
    <w:rsid w:val="00E41139"/>
    <w:rsid w:val="00E42474"/>
    <w:rsid w:val="00E44582"/>
    <w:rsid w:val="00E44FFD"/>
    <w:rsid w:val="00E46B96"/>
    <w:rsid w:val="00E47E55"/>
    <w:rsid w:val="00E47F49"/>
    <w:rsid w:val="00E50E1A"/>
    <w:rsid w:val="00E550A5"/>
    <w:rsid w:val="00E60308"/>
    <w:rsid w:val="00E63331"/>
    <w:rsid w:val="00E6725B"/>
    <w:rsid w:val="00E71B50"/>
    <w:rsid w:val="00E82E25"/>
    <w:rsid w:val="00E8490B"/>
    <w:rsid w:val="00E94E27"/>
    <w:rsid w:val="00E963BD"/>
    <w:rsid w:val="00EA0665"/>
    <w:rsid w:val="00EA11A6"/>
    <w:rsid w:val="00EA1553"/>
    <w:rsid w:val="00EA2710"/>
    <w:rsid w:val="00EA2EA2"/>
    <w:rsid w:val="00EB19EB"/>
    <w:rsid w:val="00EB1D32"/>
    <w:rsid w:val="00EB5F10"/>
    <w:rsid w:val="00EB7E70"/>
    <w:rsid w:val="00EC0876"/>
    <w:rsid w:val="00EC0B19"/>
    <w:rsid w:val="00EC123A"/>
    <w:rsid w:val="00EC1D96"/>
    <w:rsid w:val="00EC21F9"/>
    <w:rsid w:val="00EC3D32"/>
    <w:rsid w:val="00EC5640"/>
    <w:rsid w:val="00ED05E9"/>
    <w:rsid w:val="00ED1F38"/>
    <w:rsid w:val="00ED267D"/>
    <w:rsid w:val="00ED3104"/>
    <w:rsid w:val="00ED61BC"/>
    <w:rsid w:val="00ED6C27"/>
    <w:rsid w:val="00EE0941"/>
    <w:rsid w:val="00EE4F10"/>
    <w:rsid w:val="00EE7581"/>
    <w:rsid w:val="00EE7973"/>
    <w:rsid w:val="00EF0CB8"/>
    <w:rsid w:val="00EF4254"/>
    <w:rsid w:val="00F02155"/>
    <w:rsid w:val="00F06DFA"/>
    <w:rsid w:val="00F078BA"/>
    <w:rsid w:val="00F10612"/>
    <w:rsid w:val="00F1145D"/>
    <w:rsid w:val="00F12EA3"/>
    <w:rsid w:val="00F138D2"/>
    <w:rsid w:val="00F14569"/>
    <w:rsid w:val="00F14641"/>
    <w:rsid w:val="00F16CDE"/>
    <w:rsid w:val="00F1710D"/>
    <w:rsid w:val="00F17AE2"/>
    <w:rsid w:val="00F17CB3"/>
    <w:rsid w:val="00F22421"/>
    <w:rsid w:val="00F22DA4"/>
    <w:rsid w:val="00F240C0"/>
    <w:rsid w:val="00F249AA"/>
    <w:rsid w:val="00F25D5F"/>
    <w:rsid w:val="00F329CB"/>
    <w:rsid w:val="00F32E0D"/>
    <w:rsid w:val="00F3592C"/>
    <w:rsid w:val="00F36923"/>
    <w:rsid w:val="00F3721E"/>
    <w:rsid w:val="00F41E81"/>
    <w:rsid w:val="00F4284C"/>
    <w:rsid w:val="00F42E04"/>
    <w:rsid w:val="00F443AE"/>
    <w:rsid w:val="00F4521B"/>
    <w:rsid w:val="00F5197A"/>
    <w:rsid w:val="00F51BA9"/>
    <w:rsid w:val="00F533E5"/>
    <w:rsid w:val="00F547CB"/>
    <w:rsid w:val="00F55FAE"/>
    <w:rsid w:val="00F626D4"/>
    <w:rsid w:val="00F654CD"/>
    <w:rsid w:val="00F6623D"/>
    <w:rsid w:val="00F7170D"/>
    <w:rsid w:val="00F7272B"/>
    <w:rsid w:val="00F7544A"/>
    <w:rsid w:val="00F75465"/>
    <w:rsid w:val="00F7663C"/>
    <w:rsid w:val="00F76AC4"/>
    <w:rsid w:val="00F8197F"/>
    <w:rsid w:val="00F848F3"/>
    <w:rsid w:val="00F86C48"/>
    <w:rsid w:val="00F86D50"/>
    <w:rsid w:val="00F86F38"/>
    <w:rsid w:val="00F87BFD"/>
    <w:rsid w:val="00F90947"/>
    <w:rsid w:val="00F91922"/>
    <w:rsid w:val="00F9267B"/>
    <w:rsid w:val="00F9282D"/>
    <w:rsid w:val="00F92CD4"/>
    <w:rsid w:val="00FA331A"/>
    <w:rsid w:val="00FA61BB"/>
    <w:rsid w:val="00FA6C4E"/>
    <w:rsid w:val="00FA78C9"/>
    <w:rsid w:val="00FA7A63"/>
    <w:rsid w:val="00FB3ADF"/>
    <w:rsid w:val="00FB523D"/>
    <w:rsid w:val="00FB6B68"/>
    <w:rsid w:val="00FB75C5"/>
    <w:rsid w:val="00FC221C"/>
    <w:rsid w:val="00FC3EE6"/>
    <w:rsid w:val="00FC420E"/>
    <w:rsid w:val="00FC5743"/>
    <w:rsid w:val="00FD1A87"/>
    <w:rsid w:val="00FD64BD"/>
    <w:rsid w:val="00FE05A5"/>
    <w:rsid w:val="00FE1787"/>
    <w:rsid w:val="00FE35BA"/>
    <w:rsid w:val="00FE4351"/>
    <w:rsid w:val="00FE6879"/>
    <w:rsid w:val="00FE6FE8"/>
    <w:rsid w:val="00FF2DA4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2B7BF"/>
  <w15:docId w15:val="{7560686D-EA9F-46D9-9C63-012C798E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SL Dutch" w:hAnsi="SL Dutch"/>
      <w:lang w:val="en-GB"/>
    </w:rPr>
  </w:style>
  <w:style w:type="paragraph" w:styleId="Naslov1">
    <w:name w:val="heading 1"/>
    <w:basedOn w:val="Navaden"/>
    <w:next w:val="Navaden"/>
    <w:qFormat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rFonts w:ascii="Times New Roman" w:hAnsi="Times New Roman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pPr>
      <w:jc w:val="both"/>
    </w:pPr>
    <w:rPr>
      <w:rFonts w:ascii="Times New Roman" w:hAnsi="Times New Roman"/>
      <w:sz w:val="24"/>
    </w:rPr>
  </w:style>
  <w:style w:type="paragraph" w:styleId="Telobesedila2">
    <w:name w:val="Body Text 2"/>
    <w:basedOn w:val="Navaden"/>
    <w:pPr>
      <w:jc w:val="both"/>
    </w:pPr>
    <w:rPr>
      <w:rFonts w:ascii="Times New Roman" w:hAnsi="Times New Roman"/>
      <w:b/>
      <w:sz w:val="24"/>
    </w:rPr>
  </w:style>
  <w:style w:type="paragraph" w:styleId="Besedilooblaka">
    <w:name w:val="Balloon Text"/>
    <w:basedOn w:val="Navaden"/>
    <w:semiHidden/>
    <w:rsid w:val="007A768E"/>
    <w:rPr>
      <w:rFonts w:ascii="Tahoma" w:hAnsi="Tahoma" w:cs="Tahoma"/>
      <w:sz w:val="16"/>
      <w:szCs w:val="16"/>
    </w:rPr>
  </w:style>
  <w:style w:type="character" w:styleId="Hiperpovezava">
    <w:name w:val="Hyperlink"/>
    <w:rsid w:val="00FB75C5"/>
    <w:rPr>
      <w:color w:val="0000FF"/>
      <w:u w:val="single"/>
    </w:rPr>
  </w:style>
  <w:style w:type="paragraph" w:styleId="Glava">
    <w:name w:val="header"/>
    <w:basedOn w:val="Navaden"/>
    <w:rsid w:val="00463C2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63C24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AB6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D12913"/>
  </w:style>
  <w:style w:type="paragraph" w:styleId="Odstavekseznama">
    <w:name w:val="List Paragraph"/>
    <w:basedOn w:val="Navaden"/>
    <w:uiPriority w:val="34"/>
    <w:qFormat/>
    <w:rsid w:val="006217D4"/>
    <w:pPr>
      <w:ind w:left="720"/>
      <w:contextualSpacing/>
    </w:pPr>
  </w:style>
  <w:style w:type="character" w:customStyle="1" w:styleId="TelobesedilaZnak">
    <w:name w:val="Telo besedila Znak"/>
    <w:basedOn w:val="Privzetapisavaodstavka"/>
    <w:link w:val="Telobesedila"/>
    <w:rsid w:val="00A7598C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mg-gorisk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6D914-98F8-4A90-A539-EB0D19C5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SKLAD ZA RAZVOJ MALEGA GOSPODARSTVA</vt:lpstr>
    </vt:vector>
  </TitlesOfParts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SKLAD ZA RAZVOJ MALEGA GOSPODARSTVA</dc:title>
  <dc:creator>*</dc:creator>
  <cp:lastModifiedBy>Iris Podobnik</cp:lastModifiedBy>
  <cp:revision>2</cp:revision>
  <cp:lastPrinted>2021-05-18T06:19:00Z</cp:lastPrinted>
  <dcterms:created xsi:type="dcterms:W3CDTF">2023-12-01T11:44:00Z</dcterms:created>
  <dcterms:modified xsi:type="dcterms:W3CDTF">2023-12-01T11:44:00Z</dcterms:modified>
</cp:coreProperties>
</file>