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50AC" w14:textId="1C9E1E54" w:rsidR="004041F8" w:rsidRDefault="004041F8" w:rsidP="00384001">
      <w:pPr>
        <w:rPr>
          <w:rFonts w:ascii="Calibri Light" w:hAnsi="Calibri Light" w:cs="Calibri Light"/>
          <w:sz w:val="18"/>
          <w:szCs w:val="18"/>
        </w:rPr>
      </w:pPr>
      <w:r w:rsidRPr="0037205F">
        <w:rPr>
          <w:rFonts w:ascii="Calibri Light" w:hAnsi="Calibri Light" w:cs="Calibri Light"/>
          <w:sz w:val="18"/>
          <w:szCs w:val="18"/>
        </w:rPr>
        <w:t xml:space="preserve">Obrazec: </w:t>
      </w:r>
      <w:r w:rsidRPr="001D50A0">
        <w:rPr>
          <w:rFonts w:ascii="Calibri Light" w:hAnsi="Calibri Light" w:cs="Calibri Light"/>
          <w:sz w:val="18"/>
          <w:szCs w:val="18"/>
        </w:rPr>
        <w:t>1-INV/20</w:t>
      </w:r>
      <w:r w:rsidR="001D50A0" w:rsidRPr="001D50A0">
        <w:rPr>
          <w:rFonts w:ascii="Calibri Light" w:hAnsi="Calibri Light" w:cs="Calibri Light"/>
          <w:sz w:val="18"/>
          <w:szCs w:val="18"/>
        </w:rPr>
        <w:t>2</w:t>
      </w:r>
      <w:r w:rsidR="006929D8">
        <w:rPr>
          <w:rFonts w:ascii="Calibri Light" w:hAnsi="Calibri Light" w:cs="Calibri Light"/>
          <w:sz w:val="18"/>
          <w:szCs w:val="18"/>
        </w:rPr>
        <w:t>3</w:t>
      </w:r>
      <w:r w:rsidRPr="0037205F">
        <w:rPr>
          <w:rFonts w:ascii="Calibri Light" w:hAnsi="Calibri Light" w:cs="Calibri Light"/>
          <w:sz w:val="18"/>
          <w:szCs w:val="18"/>
        </w:rPr>
        <w:t xml:space="preserve"> </w:t>
      </w:r>
      <w:r w:rsidRPr="0037205F">
        <w:rPr>
          <w:rFonts w:ascii="Calibri Light" w:hAnsi="Calibri Light" w:cs="Calibri Light"/>
          <w:sz w:val="18"/>
          <w:szCs w:val="18"/>
        </w:rPr>
        <w:softHyphen/>
      </w:r>
      <w:r w:rsidRPr="003838E2">
        <w:rPr>
          <w:rFonts w:ascii="Calibri Light" w:hAnsi="Calibri Light" w:cs="Calibri Light"/>
          <w:sz w:val="18"/>
          <w:szCs w:val="18"/>
        </w:rPr>
        <w:t>–</w:t>
      </w:r>
      <w:r w:rsidRPr="0037205F">
        <w:rPr>
          <w:rFonts w:ascii="Calibri Light" w:hAnsi="Calibri Light" w:cs="Calibri Light"/>
          <w:sz w:val="18"/>
          <w:szCs w:val="18"/>
        </w:rPr>
        <w:t xml:space="preserve"> gospodarstvo</w:t>
      </w:r>
    </w:p>
    <w:p w14:paraId="4CA33C81" w14:textId="77777777" w:rsidR="00384001" w:rsidRDefault="00384001" w:rsidP="00384001">
      <w:pPr>
        <w:rPr>
          <w:rFonts w:ascii="Calibri Light" w:hAnsi="Calibri Light" w:cs="Calibri Light"/>
          <w:szCs w:val="24"/>
        </w:rPr>
      </w:pPr>
    </w:p>
    <w:p w14:paraId="073B968D" w14:textId="77777777" w:rsidR="004041F8" w:rsidRDefault="004041F8" w:rsidP="00BC18A1">
      <w:pPr>
        <w:pStyle w:val="Naslov1"/>
        <w:jc w:val="left"/>
        <w:rPr>
          <w:rFonts w:ascii="Calibri Light" w:hAnsi="Calibri Light" w:cs="Calibri Light"/>
          <w:szCs w:val="24"/>
        </w:rPr>
      </w:pPr>
      <w:r w:rsidRPr="00292345">
        <w:rPr>
          <w:rFonts w:ascii="Calibri Light" w:hAnsi="Calibri Light" w:cs="Calibri Light"/>
          <w:szCs w:val="24"/>
        </w:rPr>
        <w:t xml:space="preserve">PRIJAVNI OBRAZEC ZA </w:t>
      </w:r>
      <w:r>
        <w:rPr>
          <w:rFonts w:ascii="Calibri Light" w:hAnsi="Calibri Light" w:cs="Calibri Light"/>
          <w:szCs w:val="24"/>
        </w:rPr>
        <w:t>PODJETNIŠKE INVESTICIJE</w:t>
      </w:r>
    </w:p>
    <w:p w14:paraId="140B5E51" w14:textId="77777777" w:rsidR="004041F8" w:rsidRDefault="004041F8" w:rsidP="00BC18A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47"/>
        <w:gridCol w:w="4913"/>
      </w:tblGrid>
      <w:tr w:rsidR="004041F8" w:rsidRPr="004713DD" w14:paraId="1FBF4087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32DFAA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>(daljši naziv)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4913" w:type="dxa"/>
            <w:vAlign w:val="center"/>
          </w:tcPr>
          <w:p w14:paraId="65F5BF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4AEE3AA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71B3E0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i/>
                <w:sz w:val="20"/>
              </w:rPr>
              <w:t xml:space="preserve">(krajši naziv)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4913" w:type="dxa"/>
            <w:vAlign w:val="center"/>
          </w:tcPr>
          <w:p w14:paraId="3B277B3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5C8ABB6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7460E62B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Sedež </w:t>
            </w:r>
            <w:r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4913" w:type="dxa"/>
            <w:vAlign w:val="center"/>
          </w:tcPr>
          <w:p w14:paraId="446AF1B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AB35CA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E704CF9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4913" w:type="dxa"/>
            <w:vAlign w:val="center"/>
          </w:tcPr>
          <w:p w14:paraId="0545967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BBB0954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83B744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 in deleži</w:t>
            </w:r>
          </w:p>
        </w:tc>
        <w:tc>
          <w:tcPr>
            <w:tcW w:w="4913" w:type="dxa"/>
            <w:vAlign w:val="center"/>
          </w:tcPr>
          <w:p w14:paraId="3BE999B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11C9F0B4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21619B0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4913" w:type="dxa"/>
            <w:vAlign w:val="center"/>
          </w:tcPr>
          <w:p w14:paraId="3886432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20A3F218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0B23E73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4913" w:type="dxa"/>
            <w:vAlign w:val="center"/>
          </w:tcPr>
          <w:p w14:paraId="7B69B07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60CF181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C8B37F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4913" w:type="dxa"/>
            <w:vAlign w:val="center"/>
          </w:tcPr>
          <w:p w14:paraId="13EFEABC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479C1F0C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6999DF7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4913" w:type="dxa"/>
            <w:vAlign w:val="center"/>
          </w:tcPr>
          <w:p w14:paraId="4F1DDC6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5699505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B5FF6D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4913" w:type="dxa"/>
            <w:vAlign w:val="center"/>
          </w:tcPr>
          <w:p w14:paraId="3B8D43AA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0C5DE32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2E86A680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Telefon</w:t>
            </w:r>
          </w:p>
        </w:tc>
        <w:tc>
          <w:tcPr>
            <w:tcW w:w="4913" w:type="dxa"/>
            <w:vAlign w:val="center"/>
          </w:tcPr>
          <w:p w14:paraId="7EAE537D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3E5E02B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1E9DA5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4913" w:type="dxa"/>
            <w:vAlign w:val="center"/>
          </w:tcPr>
          <w:p w14:paraId="4369FB98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79AA5F7C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34D5A55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E-mail</w:t>
            </w:r>
          </w:p>
        </w:tc>
        <w:tc>
          <w:tcPr>
            <w:tcW w:w="4913" w:type="dxa"/>
            <w:vAlign w:val="center"/>
          </w:tcPr>
          <w:p w14:paraId="0333EA26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03FE4317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181E144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4913" w:type="dxa"/>
            <w:vAlign w:val="center"/>
          </w:tcPr>
          <w:p w14:paraId="54FCDEDA" w14:textId="77777777" w:rsidR="004041F8" w:rsidRPr="004713DD" w:rsidRDefault="004041F8" w:rsidP="00BC18A1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34ABC8C2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4C60806D" w14:textId="77777777" w:rsidR="004041F8" w:rsidRPr="006027AA" w:rsidRDefault="004041F8" w:rsidP="00BC18A1">
            <w:pPr>
              <w:pStyle w:val="Telobesedila"/>
              <w:rPr>
                <w:rFonts w:ascii="Calibri Light" w:hAnsi="Calibri Light" w:cs="Arial"/>
                <w:i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Transakcijski računi pri bankah </w:t>
            </w:r>
            <w:r w:rsidR="006027AA">
              <w:rPr>
                <w:rFonts w:ascii="Calibri Light" w:hAnsi="Calibri Light" w:cs="Arial"/>
                <w:sz w:val="20"/>
              </w:rPr>
              <w:br/>
            </w:r>
            <w:r w:rsidRPr="00B34E4A">
              <w:rPr>
                <w:rFonts w:ascii="Calibri Light" w:hAnsi="Calibri Light" w:cs="Arial"/>
                <w:i/>
                <w:sz w:val="20"/>
              </w:rPr>
              <w:t>(navedite vse račune)</w:t>
            </w:r>
          </w:p>
        </w:tc>
        <w:tc>
          <w:tcPr>
            <w:tcW w:w="4913" w:type="dxa"/>
            <w:vAlign w:val="center"/>
          </w:tcPr>
          <w:p w14:paraId="2D2BC2D8" w14:textId="77777777" w:rsidR="004041F8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2DEABDE" w14:textId="77777777" w:rsidR="006027AA" w:rsidRDefault="006027AA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33741D7F" w14:textId="77777777" w:rsidR="002A2356" w:rsidRDefault="002A235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089C4D4F" w14:textId="77777777" w:rsidR="002A2356" w:rsidRDefault="002A235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6F4E94B5" w14:textId="77777777" w:rsidR="006027AA" w:rsidRPr="004713DD" w:rsidRDefault="006027AA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59595DC8" w14:textId="77777777" w:rsidTr="00071412">
        <w:trPr>
          <w:trHeight w:val="454"/>
        </w:trPr>
        <w:tc>
          <w:tcPr>
            <w:tcW w:w="4147" w:type="dxa"/>
            <w:vAlign w:val="center"/>
          </w:tcPr>
          <w:p w14:paraId="3D418E9F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 za nakazilo posojila</w:t>
            </w:r>
          </w:p>
        </w:tc>
        <w:tc>
          <w:tcPr>
            <w:tcW w:w="4913" w:type="dxa"/>
            <w:vAlign w:val="center"/>
          </w:tcPr>
          <w:p w14:paraId="170942E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586B0BC8" w14:textId="77777777" w:rsidR="002A2356" w:rsidRDefault="002A2356" w:rsidP="00BC18A1">
      <w:pPr>
        <w:rPr>
          <w:rFonts w:ascii="Calibri Light" w:hAnsi="Calibri Light" w:cs="Calibri Light"/>
        </w:rPr>
      </w:pPr>
    </w:p>
    <w:p w14:paraId="1DAFE31B" w14:textId="77777777" w:rsidR="002A2356" w:rsidRDefault="002A2356" w:rsidP="00BC18A1">
      <w:pPr>
        <w:rPr>
          <w:rFonts w:ascii="Calibri Light" w:hAnsi="Calibri Light" w:cs="Calibri Light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44"/>
        <w:gridCol w:w="4932"/>
      </w:tblGrid>
      <w:tr w:rsidR="004041F8" w:rsidRPr="00243B71" w14:paraId="102E768B" w14:textId="77777777" w:rsidTr="006929D8">
        <w:trPr>
          <w:trHeight w:val="624"/>
        </w:trPr>
        <w:tc>
          <w:tcPr>
            <w:tcW w:w="2283" w:type="pct"/>
          </w:tcPr>
          <w:p w14:paraId="7FA8486A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P</w:t>
            </w:r>
            <w:r w:rsidR="001913ED">
              <w:rPr>
                <w:rFonts w:ascii="Calibri Light" w:hAnsi="Calibri Light" w:cs="Calibri Light"/>
                <w:sz w:val="20"/>
              </w:rPr>
              <w:t>riloga k prijavnemu obrazcu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75EF00E4" w14:textId="77777777" w:rsidR="004041F8" w:rsidRDefault="004041F8" w:rsidP="00BC18A1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 xml:space="preserve">DA </w:t>
            </w:r>
            <w:r>
              <w:rPr>
                <w:rFonts w:ascii="Calibri Light" w:hAnsi="Calibri Light" w:cs="Calibri Light"/>
                <w:sz w:val="20"/>
              </w:rPr>
              <w:t xml:space="preserve">(investicija je </w:t>
            </w:r>
            <w:r w:rsidR="00335712">
              <w:rPr>
                <w:rFonts w:ascii="Calibri Light" w:hAnsi="Calibri Light" w:cs="Calibri Light"/>
                <w:sz w:val="20"/>
              </w:rPr>
              <w:t>enaka ali višja</w:t>
            </w:r>
            <w:r>
              <w:rPr>
                <w:rFonts w:ascii="Calibri Light" w:hAnsi="Calibri Light" w:cs="Calibri Light"/>
                <w:sz w:val="20"/>
              </w:rPr>
              <w:t xml:space="preserve"> od 50</w:t>
            </w:r>
            <w:r w:rsidRPr="00243B71">
              <w:rPr>
                <w:rFonts w:ascii="Calibri Light" w:hAnsi="Calibri Light" w:cs="Calibri Light"/>
                <w:sz w:val="20"/>
              </w:rPr>
              <w:t>.00</w:t>
            </w:r>
            <w:r w:rsidR="00335712">
              <w:rPr>
                <w:rFonts w:ascii="Calibri Light" w:hAnsi="Calibri Light" w:cs="Calibri Light"/>
                <w:sz w:val="20"/>
              </w:rPr>
              <w:t>1</w:t>
            </w:r>
            <w:r>
              <w:rPr>
                <w:rFonts w:ascii="Calibri Light" w:hAnsi="Calibri Light" w:cs="Calibri Light"/>
                <w:sz w:val="20"/>
              </w:rPr>
              <w:t xml:space="preserve"> EUR</w:t>
            </w:r>
            <w:r w:rsidRPr="00243B71">
              <w:rPr>
                <w:rFonts w:ascii="Calibri Light" w:hAnsi="Calibri Light" w:cs="Calibri Light"/>
                <w:sz w:val="20"/>
              </w:rPr>
              <w:t>)</w:t>
            </w:r>
          </w:p>
          <w:p w14:paraId="6D022ABA" w14:textId="77777777" w:rsidR="004041F8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  <w:p w14:paraId="072E242D" w14:textId="77777777" w:rsidR="004041F8" w:rsidRPr="00243B71" w:rsidRDefault="004041F8" w:rsidP="00BC18A1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 xml:space="preserve">NE (investicija je </w:t>
            </w:r>
            <w:r w:rsidR="00335712">
              <w:rPr>
                <w:rFonts w:ascii="Calibri Light" w:hAnsi="Calibri Light" w:cs="Calibri Light"/>
                <w:sz w:val="20"/>
              </w:rPr>
              <w:t>do</w:t>
            </w:r>
            <w:r w:rsidRPr="00243B71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50</w:t>
            </w:r>
            <w:r w:rsidRPr="00243B71">
              <w:rPr>
                <w:rFonts w:ascii="Calibri Light" w:hAnsi="Calibri Light" w:cs="Calibri Light"/>
                <w:sz w:val="20"/>
              </w:rPr>
              <w:t>.000</w:t>
            </w:r>
            <w:r>
              <w:rPr>
                <w:rFonts w:ascii="Calibri Light" w:hAnsi="Calibri Light" w:cs="Calibri Light"/>
                <w:sz w:val="20"/>
              </w:rPr>
              <w:t xml:space="preserve"> EUR</w:t>
            </w:r>
            <w:r w:rsidRPr="00243B71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4041F8" w:rsidRPr="00243B71" w14:paraId="0FBBC75C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61865BB4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Vrednost investicije</w:t>
            </w:r>
          </w:p>
        </w:tc>
        <w:tc>
          <w:tcPr>
            <w:tcW w:w="2717" w:type="pct"/>
          </w:tcPr>
          <w:p w14:paraId="7A7904D8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</w:tr>
      <w:tr w:rsidR="004041F8" w:rsidRPr="00243B71" w14:paraId="6D0F7866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31DBD5B0" w14:textId="77777777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Zaprošen znesek posojila</w:t>
            </w:r>
          </w:p>
        </w:tc>
        <w:tc>
          <w:tcPr>
            <w:tcW w:w="2717" w:type="pct"/>
          </w:tcPr>
          <w:p w14:paraId="59A17C6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232F6A58" w14:textId="77777777" w:rsidR="0008663C" w:rsidRPr="0008663C" w:rsidRDefault="0008663C" w:rsidP="00BC18A1"/>
        </w:tc>
      </w:tr>
    </w:tbl>
    <w:p w14:paraId="2B6E5127" w14:textId="77777777" w:rsidR="003A3417" w:rsidRDefault="003A3417" w:rsidP="00BC18A1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44"/>
        <w:gridCol w:w="4932"/>
      </w:tblGrid>
      <w:tr w:rsidR="004041F8" w:rsidRPr="00243B71" w14:paraId="23D79C20" w14:textId="77777777" w:rsidTr="00071412">
        <w:trPr>
          <w:trHeight w:val="624"/>
        </w:trPr>
        <w:tc>
          <w:tcPr>
            <w:tcW w:w="2283" w:type="pct"/>
            <w:vAlign w:val="center"/>
          </w:tcPr>
          <w:p w14:paraId="058AD75F" w14:textId="772D99B3" w:rsidR="004041F8" w:rsidRPr="00243B71" w:rsidRDefault="004041F8" w:rsidP="00BC18A1">
            <w:pPr>
              <w:pStyle w:val="Telobesedila"/>
              <w:rPr>
                <w:rFonts w:ascii="Calibri Light" w:hAnsi="Calibri Light" w:cs="Calibri Light"/>
                <w:i/>
                <w:sz w:val="20"/>
              </w:rPr>
            </w:pPr>
            <w:r w:rsidRPr="00335712">
              <w:rPr>
                <w:rFonts w:ascii="Calibri Light" w:hAnsi="Calibri Light" w:cs="Calibri Light"/>
                <w:sz w:val="20"/>
              </w:rPr>
              <w:lastRenderedPageBreak/>
              <w:t>Odplačilna doba</w:t>
            </w:r>
            <w:r w:rsidRPr="006F4BE1"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6AD99D16" w14:textId="3B8CAD76" w:rsidR="00B5601B" w:rsidRDefault="00B5601B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3A7503CC" w14:textId="13BD93BE" w:rsidR="00335712" w:rsidRPr="00B43AC5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  <w:r w:rsidR="00335712" w:rsidRPr="00B43AC5">
              <w:rPr>
                <w:rFonts w:ascii="Calibri Light" w:hAnsi="Calibri Light" w:cs="Calibri Light"/>
                <w:sz w:val="20"/>
              </w:rPr>
              <w:t>a</w:t>
            </w:r>
          </w:p>
          <w:p w14:paraId="361F6A00" w14:textId="77777777" w:rsidR="004041F8" w:rsidRPr="00B43AC5" w:rsidRDefault="00335712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3 leta + 1 leto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moratorija</w:t>
            </w:r>
          </w:p>
          <w:p w14:paraId="6E324103" w14:textId="77777777" w:rsidR="00335712" w:rsidRPr="00B43AC5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6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18F50714" w14:textId="77777777" w:rsidR="004041F8" w:rsidRPr="00B43AC5" w:rsidRDefault="00335712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5 let +</w:t>
            </w:r>
            <w:r w:rsidR="004041F8" w:rsidRPr="00B43AC5">
              <w:rPr>
                <w:rFonts w:ascii="Calibri Light" w:hAnsi="Calibri Light" w:cs="Calibri Light"/>
                <w:sz w:val="20"/>
              </w:rPr>
              <w:t xml:space="preserve"> 1 leto moratorija</w:t>
            </w:r>
          </w:p>
          <w:p w14:paraId="0B1D4ED4" w14:textId="77777777" w:rsidR="00335712" w:rsidRPr="00B43AC5" w:rsidRDefault="003714F5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9</w:t>
            </w:r>
            <w:r w:rsidR="00335712"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7E65D635" w14:textId="77777777" w:rsidR="00335712" w:rsidRPr="00243B71" w:rsidRDefault="00335712" w:rsidP="00BC18A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 let + 1 leto moratorija</w:t>
            </w:r>
          </w:p>
        </w:tc>
      </w:tr>
      <w:tr w:rsidR="006027AA" w:rsidRPr="00243B71" w14:paraId="5CD7EA17" w14:textId="77777777" w:rsidTr="00071412">
        <w:trPr>
          <w:trHeight w:val="1892"/>
        </w:trPr>
        <w:tc>
          <w:tcPr>
            <w:tcW w:w="2283" w:type="pct"/>
            <w:vAlign w:val="center"/>
          </w:tcPr>
          <w:p w14:paraId="218D4E9E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Zavarovanje posojila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(obkroži</w:t>
            </w:r>
            <w:r w:rsidR="00AA4B62">
              <w:rPr>
                <w:rFonts w:ascii="Calibri Light" w:hAnsi="Calibri Light" w:cs="Calibri Light"/>
                <w:i/>
                <w:sz w:val="20"/>
              </w:rPr>
              <w:t>te</w:t>
            </w:r>
            <w:r w:rsidRPr="003838E2">
              <w:rPr>
                <w:rFonts w:ascii="Calibri Light" w:hAnsi="Calibri Light" w:cs="Calibri Light"/>
                <w:i/>
                <w:sz w:val="20"/>
              </w:rPr>
              <w:t>)</w:t>
            </w:r>
          </w:p>
        </w:tc>
        <w:tc>
          <w:tcPr>
            <w:tcW w:w="2717" w:type="pct"/>
          </w:tcPr>
          <w:p w14:paraId="450DD8D1" w14:textId="77777777" w:rsidR="006027AA" w:rsidRDefault="00B43AC5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</w:t>
            </w:r>
            <w:r w:rsidR="006027AA" w:rsidRPr="00243B71">
              <w:rPr>
                <w:rFonts w:ascii="Calibri Light" w:hAnsi="Calibri Light" w:cs="Calibri Light"/>
                <w:sz w:val="20"/>
              </w:rPr>
              <w:t>avarovalnica</w:t>
            </w:r>
          </w:p>
          <w:p w14:paraId="3F43A676" w14:textId="77777777" w:rsidR="00B43AC5" w:rsidRDefault="00B43AC5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(odplačilna doba je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max</w:t>
            </w:r>
            <w:proofErr w:type="spellEnd"/>
            <w:r>
              <w:rPr>
                <w:rFonts w:ascii="Calibri Light" w:hAnsi="Calibri Light" w:cs="Calibri Light"/>
                <w:sz w:val="20"/>
              </w:rPr>
              <w:t>. 6 let)</w:t>
            </w:r>
          </w:p>
          <w:p w14:paraId="2155E339" w14:textId="77777777" w:rsidR="006027AA" w:rsidRPr="00243B71" w:rsidRDefault="006027AA" w:rsidP="00BC18A1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  <w:p w14:paraId="76FAB9D3" w14:textId="77777777" w:rsidR="006027AA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bančna garancija</w:t>
            </w:r>
          </w:p>
          <w:p w14:paraId="0BB7D5BB" w14:textId="77777777" w:rsidR="006027AA" w:rsidRPr="00243B71" w:rsidRDefault="006027AA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  <w:p w14:paraId="268F2700" w14:textId="77777777" w:rsidR="006027AA" w:rsidRPr="00243B71" w:rsidRDefault="006027AA" w:rsidP="00BC18A1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Calibri Light"/>
                <w:sz w:val="20"/>
              </w:rPr>
            </w:pPr>
            <w:r w:rsidRPr="00243B71">
              <w:rPr>
                <w:rFonts w:ascii="Calibri Light" w:hAnsi="Calibri Light" w:cs="Calibri Light"/>
                <w:sz w:val="20"/>
              </w:rPr>
              <w:t>hipoteka</w:t>
            </w:r>
          </w:p>
        </w:tc>
      </w:tr>
    </w:tbl>
    <w:p w14:paraId="623C4BF2" w14:textId="77777777" w:rsidR="004041F8" w:rsidRDefault="004041F8" w:rsidP="00BC18A1">
      <w:pPr>
        <w:pStyle w:val="Telobesedila"/>
        <w:rPr>
          <w:rFonts w:ascii="Arial" w:hAnsi="Arial" w:cs="Arial"/>
          <w:sz w:val="22"/>
          <w:szCs w:val="22"/>
        </w:rPr>
      </w:pPr>
    </w:p>
    <w:p w14:paraId="3E3A69B7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1F67369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6B66C7E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F6D0672" w14:textId="77777777" w:rsidR="004041F8" w:rsidRPr="0037205F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Namen porabe posojila </w:t>
      </w:r>
      <w:r w:rsidRPr="003838E2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sz w:val="22"/>
          <w:szCs w:val="22"/>
        </w:rPr>
        <w:t>upravičeni stroški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i/>
          <w:sz w:val="22"/>
          <w:szCs w:val="22"/>
        </w:rPr>
        <w:t>(obkroži</w:t>
      </w:r>
      <w:r w:rsidR="00AA4B62">
        <w:rPr>
          <w:rFonts w:ascii="Calibri Light" w:hAnsi="Calibri Light" w:cs="Calibri Light"/>
          <w:i/>
          <w:sz w:val="22"/>
          <w:szCs w:val="22"/>
        </w:rPr>
        <w:t>te</w:t>
      </w:r>
      <w:r w:rsidRPr="0037205F">
        <w:rPr>
          <w:rFonts w:ascii="Calibri Light" w:hAnsi="Calibri Light" w:cs="Calibri Light"/>
          <w:i/>
          <w:sz w:val="22"/>
          <w:szCs w:val="22"/>
        </w:rPr>
        <w:t>)</w:t>
      </w:r>
      <w:r w:rsidRPr="003838E2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1"/>
        <w:gridCol w:w="4535"/>
      </w:tblGrid>
      <w:tr w:rsidR="004041F8" w:rsidRPr="00243B71" w14:paraId="542DC1E3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749D3A19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zemljišča –</w:t>
            </w:r>
            <w:r w:rsidRPr="00AA4B62">
              <w:rPr>
                <w:rFonts w:ascii="Calibri Light" w:hAnsi="Calibri Light" w:cs="Calibri Light"/>
                <w:i/>
                <w:sz w:val="20"/>
              </w:rPr>
              <w:t xml:space="preserve"> samo v neposredni povezavi z investicijo in v </w:t>
            </w:r>
            <w:proofErr w:type="spellStart"/>
            <w:r w:rsidRPr="00AA4B62">
              <w:rPr>
                <w:rFonts w:ascii="Calibri Light" w:hAnsi="Calibri Light" w:cs="Calibri Light"/>
                <w:i/>
                <w:sz w:val="20"/>
              </w:rPr>
              <w:t>max</w:t>
            </w:r>
            <w:proofErr w:type="spellEnd"/>
            <w:r w:rsidRPr="00AA4B62">
              <w:rPr>
                <w:rFonts w:ascii="Calibri Light" w:hAnsi="Calibri Light" w:cs="Calibri Light"/>
                <w:i/>
                <w:sz w:val="20"/>
              </w:rPr>
              <w:t>. višini 10 % vseh upravičenih stroškov</w:t>
            </w:r>
          </w:p>
        </w:tc>
        <w:tc>
          <w:tcPr>
            <w:tcW w:w="4605" w:type="dxa"/>
            <w:vAlign w:val="center"/>
          </w:tcPr>
          <w:p w14:paraId="4ECAC67E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 xml:space="preserve">nakup opreme </w:t>
            </w:r>
          </w:p>
        </w:tc>
      </w:tr>
      <w:tr w:rsidR="004041F8" w:rsidRPr="00243B71" w14:paraId="7C90B56F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7A7413CD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4605" w:type="dxa"/>
            <w:vAlign w:val="center"/>
          </w:tcPr>
          <w:p w14:paraId="5228A6B8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 licence, patenta, drugih pravic</w:t>
            </w:r>
          </w:p>
        </w:tc>
      </w:tr>
      <w:tr w:rsidR="004041F8" w:rsidRPr="003714F5" w14:paraId="36E1FF87" w14:textId="77777777" w:rsidTr="00071412">
        <w:trPr>
          <w:trHeight w:val="977"/>
        </w:trPr>
        <w:tc>
          <w:tcPr>
            <w:tcW w:w="4605" w:type="dxa"/>
            <w:vAlign w:val="center"/>
          </w:tcPr>
          <w:p w14:paraId="568D664C" w14:textId="77777777" w:rsidR="004041F8" w:rsidRPr="00AA4B62" w:rsidRDefault="004041F8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poslovni prostor:</w:t>
            </w:r>
          </w:p>
          <w:p w14:paraId="099A5EEF" w14:textId="77777777" w:rsidR="004041F8" w:rsidRPr="00AA4B62" w:rsidRDefault="004041F8" w:rsidP="00BC18A1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nakup</w:t>
            </w:r>
          </w:p>
          <w:p w14:paraId="0238AAD4" w14:textId="77777777" w:rsidR="004041F8" w:rsidRPr="00AA4B62" w:rsidRDefault="004041F8" w:rsidP="00BC18A1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gradnja</w:t>
            </w:r>
          </w:p>
          <w:p w14:paraId="52FE3CBD" w14:textId="77777777" w:rsidR="004041F8" w:rsidRPr="00AA4B62" w:rsidRDefault="004041F8" w:rsidP="00BC18A1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Calibri Light"/>
                <w:sz w:val="20"/>
              </w:rPr>
            </w:pPr>
            <w:r w:rsidRPr="00AA4B62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4605" w:type="dxa"/>
            <w:vAlign w:val="center"/>
          </w:tcPr>
          <w:p w14:paraId="7E6D0190" w14:textId="77777777" w:rsidR="004041F8" w:rsidRPr="00B43AC5" w:rsidRDefault="003714F5" w:rsidP="00BC18A1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obratna sredstva v povezavi z investicijo (</w:t>
            </w:r>
            <w:proofErr w:type="spellStart"/>
            <w:r w:rsidRPr="00B43AC5">
              <w:rPr>
                <w:rFonts w:ascii="Calibri Light" w:hAnsi="Calibri Light" w:cs="Calibri Light"/>
                <w:sz w:val="20"/>
              </w:rPr>
              <w:t>max</w:t>
            </w:r>
            <w:proofErr w:type="spellEnd"/>
            <w:r w:rsidRPr="00B43AC5">
              <w:rPr>
                <w:rFonts w:ascii="Calibri Light" w:hAnsi="Calibri Light" w:cs="Calibri Light"/>
                <w:sz w:val="20"/>
              </w:rPr>
              <w:t xml:space="preserve">. 15 % </w:t>
            </w:r>
            <w:r w:rsidR="00AA791A" w:rsidRPr="00B43AC5">
              <w:rPr>
                <w:rFonts w:ascii="Calibri Light" w:hAnsi="Calibri Light" w:cs="Calibri Light"/>
                <w:sz w:val="20"/>
              </w:rPr>
              <w:t>upravičenih stroškov</w:t>
            </w:r>
            <w:r w:rsidRPr="00B43AC5">
              <w:rPr>
                <w:rFonts w:ascii="Calibri Light" w:hAnsi="Calibri Light" w:cs="Calibri Light"/>
                <w:sz w:val="20"/>
              </w:rPr>
              <w:t>)</w:t>
            </w:r>
          </w:p>
        </w:tc>
      </w:tr>
    </w:tbl>
    <w:p w14:paraId="1714AE98" w14:textId="77777777" w:rsidR="00484746" w:rsidRDefault="00484746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F7ABAD0" w14:textId="77777777" w:rsidR="00484746" w:rsidRDefault="00484746" w:rsidP="00BC18A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25D7CE0" w14:textId="77777777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i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lastRenderedPageBreak/>
        <w:t>PREDSTAVITEV PODJETJA IN DEJAVNOSTI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43B71">
        <w:rPr>
          <w:rFonts w:ascii="Calibri Light" w:hAnsi="Calibri Light" w:cs="Calibri Light"/>
          <w:b/>
          <w:sz w:val="22"/>
          <w:szCs w:val="22"/>
        </w:rPr>
        <w:t>PODJETJA</w:t>
      </w:r>
    </w:p>
    <w:p w14:paraId="078C89E0" w14:textId="77777777" w:rsidR="004041F8" w:rsidRPr="00243B71" w:rsidRDefault="004041F8" w:rsidP="00BC18A1">
      <w:pPr>
        <w:pStyle w:val="Telobesedila"/>
        <w:ind w:left="786"/>
        <w:rPr>
          <w:rFonts w:ascii="Calibri Light" w:hAnsi="Calibri Light" w:cs="Calibri Light"/>
          <w:i/>
          <w:sz w:val="22"/>
          <w:szCs w:val="22"/>
        </w:rPr>
      </w:pPr>
    </w:p>
    <w:p w14:paraId="35920A73" w14:textId="77777777" w:rsidR="004041F8" w:rsidRPr="00241E05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preteklo in sedanje poslovanje, opis proizvoda/storitve</w:t>
      </w:r>
      <w:r>
        <w:rPr>
          <w:rFonts w:ascii="Calibri Light" w:hAnsi="Calibri Light" w:cs="Calibri Light"/>
          <w:sz w:val="22"/>
          <w:szCs w:val="22"/>
        </w:rPr>
        <w:t>, panoge</w:t>
      </w:r>
      <w:r w:rsidR="004041F8" w:rsidRPr="00241E05">
        <w:rPr>
          <w:rFonts w:ascii="Calibri Light" w:hAnsi="Calibri Light" w:cs="Calibri Light"/>
          <w:sz w:val="22"/>
          <w:szCs w:val="22"/>
        </w:rPr>
        <w:t xml:space="preserve"> 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284FB6F6" w14:textId="77777777" w:rsidTr="00BE7C80">
        <w:tc>
          <w:tcPr>
            <w:tcW w:w="9210" w:type="dxa"/>
          </w:tcPr>
          <w:p w14:paraId="3EA7C0D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9D8A2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CA3E7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CBCAA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29432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01FFB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BBF36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76CF0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F01F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F8057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F5C55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A0C67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EB9D7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0512A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A99FD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6672D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52AB896" w14:textId="77777777" w:rsidR="00484746" w:rsidRDefault="00484746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2F81555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243B71">
        <w:rPr>
          <w:rFonts w:ascii="Calibri Light" w:hAnsi="Calibri Light" w:cs="Calibri Light"/>
          <w:sz w:val="22"/>
          <w:szCs w:val="22"/>
        </w:rPr>
        <w:t>Reference: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66EAAB67" w14:textId="77777777" w:rsidTr="00BE7C80">
        <w:tc>
          <w:tcPr>
            <w:tcW w:w="9210" w:type="dxa"/>
          </w:tcPr>
          <w:p w14:paraId="2257124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64202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933530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046CD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CF3AF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15A93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095F2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94092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30CB0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3BE8E05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05B3C78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Predstavitev vodstvenega kadra</w:t>
      </w:r>
      <w:r w:rsidRPr="00243B71">
        <w:rPr>
          <w:rFonts w:ascii="Calibri Light" w:hAnsi="Calibri Light" w:cs="Calibri Light"/>
          <w:sz w:val="22"/>
          <w:szCs w:val="22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2D95DE1A" w14:textId="77777777" w:rsidTr="00BE7C80">
        <w:tc>
          <w:tcPr>
            <w:tcW w:w="9210" w:type="dxa"/>
          </w:tcPr>
          <w:p w14:paraId="572B9B9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FCBB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A1FC8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62AAF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145248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97958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503C3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2445C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9765A31" w14:textId="77777777" w:rsidR="004041F8" w:rsidRPr="00243B71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7C6F0654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243B71">
        <w:rPr>
          <w:rFonts w:ascii="Calibri Light" w:hAnsi="Calibri Light" w:cs="Calibri Light"/>
          <w:sz w:val="22"/>
          <w:szCs w:val="22"/>
        </w:rPr>
        <w:t>Sklenjene (pred)pogodbe, pisma o nameri, drugo</w:t>
      </w:r>
      <w:r>
        <w:rPr>
          <w:rFonts w:ascii="Calibri Light" w:hAnsi="Calibri Light" w:cs="Calibri Light"/>
          <w:sz w:val="22"/>
          <w:szCs w:val="22"/>
        </w:rPr>
        <w:t xml:space="preserve"> …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740F6441" w14:textId="77777777" w:rsidTr="00B43AC5">
        <w:tc>
          <w:tcPr>
            <w:tcW w:w="9076" w:type="dxa"/>
          </w:tcPr>
          <w:p w14:paraId="4A52C05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AAE01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63BB8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1F115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E875B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F8E22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08782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F6AB1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D8600F6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68DF8DD8" w14:textId="77777777" w:rsidR="00B43AC5" w:rsidRPr="00B43AC5" w:rsidRDefault="00B43AC5" w:rsidP="00BC18A1">
      <w:pPr>
        <w:pStyle w:val="Telobesedila"/>
        <w:ind w:left="360"/>
        <w:rPr>
          <w:rFonts w:ascii="Calibri Light" w:hAnsi="Calibri Light" w:cs="Calibri Light"/>
          <w:sz w:val="22"/>
          <w:szCs w:val="22"/>
        </w:rPr>
      </w:pPr>
      <w:r w:rsidRPr="00B43AC5">
        <w:rPr>
          <w:rFonts w:ascii="Calibri Light" w:hAnsi="Calibri Light" w:cs="Calibri Light"/>
          <w:sz w:val="22"/>
          <w:szCs w:val="22"/>
        </w:rPr>
        <w:lastRenderedPageBreak/>
        <w:t>Vizija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Pr="00B43AC5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B43AC5" w14:paraId="00D0FB8A" w14:textId="77777777" w:rsidTr="00ED3344">
        <w:tc>
          <w:tcPr>
            <w:tcW w:w="9210" w:type="dxa"/>
          </w:tcPr>
          <w:p w14:paraId="63518550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7432D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CF47B6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FED04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8938B8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51A750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8C71F1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FC0824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C4E81EC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1ADB1BB2" w14:textId="77777777" w:rsid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62C23C53" w14:textId="77777777" w:rsidR="004041F8" w:rsidRPr="00243B71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243B71">
        <w:rPr>
          <w:rFonts w:ascii="Calibri Light" w:hAnsi="Calibri Light" w:cs="Calibri Light"/>
          <w:b/>
          <w:sz w:val="22"/>
          <w:szCs w:val="22"/>
        </w:rPr>
        <w:t>PREDSTAVITEV INVESTICIJE</w:t>
      </w:r>
    </w:p>
    <w:p w14:paraId="509132F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7EF6AFD" w14:textId="553C6B40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</w:t>
      </w:r>
      <w:r w:rsidRPr="00243B71">
        <w:rPr>
          <w:rFonts w:ascii="Calibri Light" w:hAnsi="Calibri Light" w:cs="Calibri Light"/>
          <w:sz w:val="22"/>
          <w:szCs w:val="22"/>
        </w:rPr>
        <w:t>pis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07AF3747" w14:textId="77777777" w:rsidTr="00BE7C80">
        <w:tc>
          <w:tcPr>
            <w:tcW w:w="9210" w:type="dxa"/>
          </w:tcPr>
          <w:p w14:paraId="46E8580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8608D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0EFDF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3109D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52C67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954CE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B4FDA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374F76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43A8D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B1476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0DFC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8CA99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52D85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42CE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8F03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546B8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7E848A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0740240C" w14:textId="09EB6140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Pr="005E455D">
        <w:rPr>
          <w:rFonts w:ascii="Calibri Light" w:hAnsi="Calibri Light" w:cs="Calibri Light"/>
          <w:sz w:val="22"/>
          <w:szCs w:val="22"/>
        </w:rPr>
        <w:t>okacija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3D40D37" w14:textId="77777777" w:rsidTr="00BE7C80">
        <w:tc>
          <w:tcPr>
            <w:tcW w:w="9210" w:type="dxa"/>
          </w:tcPr>
          <w:p w14:paraId="42B3A4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CD8CC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9F56D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0BCD6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F4D84C9" w14:textId="25FE966A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</w:t>
      </w:r>
      <w:r w:rsidRPr="005E455D">
        <w:rPr>
          <w:rFonts w:ascii="Calibri Light" w:hAnsi="Calibri Light" w:cs="Calibri Light"/>
          <w:sz w:val="22"/>
          <w:szCs w:val="22"/>
        </w:rPr>
        <w:t>ričakovani</w:t>
      </w:r>
      <w:r>
        <w:rPr>
          <w:rFonts w:ascii="Calibri Light" w:hAnsi="Calibri Light" w:cs="Calibri Light"/>
          <w:sz w:val="22"/>
          <w:szCs w:val="22"/>
        </w:rPr>
        <w:t xml:space="preserve"> u</w:t>
      </w:r>
      <w:r w:rsidRPr="005E455D">
        <w:rPr>
          <w:rFonts w:ascii="Calibri Light" w:hAnsi="Calibri Light" w:cs="Calibri Light"/>
          <w:sz w:val="22"/>
          <w:szCs w:val="22"/>
        </w:rPr>
        <w:t>činki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79F8E575" w14:textId="77777777" w:rsidTr="00BE7C80">
        <w:tc>
          <w:tcPr>
            <w:tcW w:w="9210" w:type="dxa"/>
          </w:tcPr>
          <w:p w14:paraId="0BEBF6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5795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08397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91599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266A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C9807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52234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214B83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5ADB2C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97071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C87B85B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6890827B" w14:textId="77777777" w:rsidR="00D15DA0" w:rsidRDefault="00D15DA0" w:rsidP="00BC18A1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69A6AD4" w14:textId="1FA3C6FC" w:rsidR="004041F8" w:rsidRPr="005E455D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T</w:t>
      </w:r>
      <w:r w:rsidR="004041F8">
        <w:rPr>
          <w:rFonts w:ascii="Calibri Light" w:hAnsi="Calibri Light" w:cs="Calibri Light"/>
          <w:sz w:val="22"/>
          <w:szCs w:val="22"/>
        </w:rPr>
        <w:t>ermin</w:t>
      </w:r>
      <w:r>
        <w:rPr>
          <w:rFonts w:ascii="Calibri Light" w:hAnsi="Calibri Light" w:cs="Calibri Light"/>
          <w:sz w:val="22"/>
          <w:szCs w:val="22"/>
        </w:rPr>
        <w:t xml:space="preserve">ski plan </w:t>
      </w:r>
      <w:r w:rsidR="004041F8" w:rsidRPr="005E455D">
        <w:rPr>
          <w:rFonts w:ascii="Calibri Light" w:hAnsi="Calibri Light" w:cs="Calibri Light"/>
          <w:sz w:val="22"/>
          <w:szCs w:val="22"/>
        </w:rPr>
        <w:t xml:space="preserve">investicije </w:t>
      </w:r>
      <w:r>
        <w:rPr>
          <w:rFonts w:ascii="Calibri Light" w:hAnsi="Calibri Light" w:cs="Calibri Light"/>
          <w:sz w:val="22"/>
          <w:szCs w:val="22"/>
        </w:rPr>
        <w:t>- navedite vsaj predviden začetek in zaključek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3B68AF93" w14:textId="77777777" w:rsidTr="00BE7C80">
        <w:tc>
          <w:tcPr>
            <w:tcW w:w="9210" w:type="dxa"/>
          </w:tcPr>
          <w:p w14:paraId="6D010A6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7EA07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D9F0C6" w14:textId="77777777" w:rsidR="00B43AC5" w:rsidRDefault="00B43AC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F6BAC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A246C3A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2258AE09" w14:textId="77777777" w:rsidR="00B43AC5" w:rsidRPr="00B43AC5" w:rsidRDefault="00B43AC5" w:rsidP="00BC18A1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3F195541" w14:textId="77777777" w:rsidR="004041F8" w:rsidRPr="005E455D" w:rsidRDefault="004041F8" w:rsidP="00BC18A1">
      <w:pPr>
        <w:pStyle w:val="Telobesedila"/>
        <w:numPr>
          <w:ilvl w:val="0"/>
          <w:numId w:val="13"/>
        </w:numPr>
        <w:rPr>
          <w:rFonts w:ascii="Calibri Light" w:hAnsi="Calibri Light" w:cs="Calibri Light"/>
          <w:b/>
          <w:sz w:val="22"/>
          <w:szCs w:val="22"/>
        </w:rPr>
      </w:pPr>
      <w:r w:rsidRPr="005E455D">
        <w:rPr>
          <w:rFonts w:ascii="Calibri Light" w:hAnsi="Calibri Light" w:cs="Calibri Light"/>
          <w:b/>
          <w:sz w:val="22"/>
          <w:szCs w:val="22"/>
        </w:rPr>
        <w:t>TRŽNI POLOŽAJ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b/>
          <w:sz w:val="22"/>
          <w:szCs w:val="22"/>
        </w:rPr>
        <w:t>–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b/>
          <w:sz w:val="22"/>
          <w:szCs w:val="22"/>
        </w:rPr>
        <w:t xml:space="preserve">NABAVNI IN PRODAJNI TRG </w:t>
      </w:r>
    </w:p>
    <w:p w14:paraId="49E86B1D" w14:textId="77777777" w:rsidR="004041F8" w:rsidRPr="005E45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746222D4" w14:textId="77777777" w:rsidR="004041F8" w:rsidRPr="005E45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tržišče (kratek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5E455D">
        <w:rPr>
          <w:rFonts w:ascii="Calibri Light" w:hAnsi="Calibri Light" w:cs="Calibri Light"/>
          <w:sz w:val="22"/>
          <w:szCs w:val="22"/>
        </w:rPr>
        <w:t>opis: specifikacija osnovnih surovin/storitev, vrsta proizvoda/storitve; raziskava in analiza trga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E297B">
        <w:rPr>
          <w:rFonts w:ascii="Calibri Light" w:hAnsi="Calibri Light" w:cs="Calibri Light"/>
          <w:sz w:val="22"/>
          <w:szCs w:val="22"/>
        </w:rPr>
        <w:t>–</w:t>
      </w:r>
      <w:r w:rsidRPr="005E455D">
        <w:rPr>
          <w:rFonts w:ascii="Calibri Light" w:hAnsi="Calibri Light" w:cs="Calibri Light"/>
          <w:sz w:val="22"/>
          <w:szCs w:val="22"/>
        </w:rPr>
        <w:t xml:space="preserve"> opis konkurence, </w:t>
      </w:r>
      <w:r>
        <w:rPr>
          <w:rFonts w:ascii="Calibri Light" w:hAnsi="Calibri Light" w:cs="Calibri Light"/>
          <w:sz w:val="22"/>
          <w:szCs w:val="22"/>
        </w:rPr>
        <w:t>tržne prednosti/slabosti</w:t>
      </w:r>
      <w:r w:rsidRPr="005E455D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..</w:t>
      </w:r>
      <w:r w:rsidRPr="005E455D">
        <w:rPr>
          <w:rFonts w:ascii="Calibri Light" w:hAnsi="Calibri Light" w:cs="Calibri Light"/>
          <w:sz w:val="22"/>
          <w:szCs w:val="22"/>
        </w:rPr>
        <w:t>.)</w:t>
      </w:r>
    </w:p>
    <w:p w14:paraId="73DF2369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496C8E4D" w14:textId="77777777" w:rsidTr="00BE7C80">
        <w:tc>
          <w:tcPr>
            <w:tcW w:w="9210" w:type="dxa"/>
          </w:tcPr>
          <w:p w14:paraId="525E71D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4271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0F6CC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CE2A2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34C64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A6978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0F45A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EFA89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23F7B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E3AE5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A3ADD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135C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F89B68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2CA76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1EB0A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49BF5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E1EF9FE" w14:textId="77777777" w:rsidR="004041F8" w:rsidRPr="005E45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strategija trženja (prodajne poti,</w:t>
      </w:r>
      <w:r>
        <w:rPr>
          <w:rFonts w:ascii="Calibri Light" w:hAnsi="Calibri Light" w:cs="Calibri Light"/>
          <w:sz w:val="22"/>
          <w:szCs w:val="22"/>
        </w:rPr>
        <w:t xml:space="preserve"> metode trženja …</w:t>
      </w:r>
      <w:r w:rsidRPr="005E455D">
        <w:rPr>
          <w:rFonts w:ascii="Calibri Light" w:hAnsi="Calibri Light" w:cs="Calibri Light"/>
          <w:sz w:val="22"/>
          <w:szCs w:val="22"/>
        </w:rPr>
        <w:t>)</w:t>
      </w:r>
    </w:p>
    <w:p w14:paraId="15696FC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6D152951" w14:textId="77777777" w:rsidTr="00BE7C80">
        <w:tc>
          <w:tcPr>
            <w:tcW w:w="9210" w:type="dxa"/>
          </w:tcPr>
          <w:p w14:paraId="08F0D08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7B776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09F4C2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3A644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2654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74845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06E2B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3454C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A54F7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E5E3F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676ED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FDEED34" w14:textId="77777777" w:rsidR="00B43AC5" w:rsidRDefault="00B43AC5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063EC992" w14:textId="77777777" w:rsidR="00B43AC5" w:rsidRDefault="00B43AC5" w:rsidP="00BC18A1">
      <w:pPr>
        <w:rPr>
          <w:rFonts w:ascii="Calibri Light" w:eastAsia="Times New Roman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1C7AC2C" w14:textId="77777777" w:rsidR="004041F8" w:rsidRDefault="004041F8" w:rsidP="00BC18A1">
      <w:pPr>
        <w:pStyle w:val="Telobesedila"/>
        <w:numPr>
          <w:ilvl w:val="0"/>
          <w:numId w:val="16"/>
        </w:numPr>
        <w:ind w:left="714" w:hanging="357"/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lastRenderedPageBreak/>
        <w:t>prodajne možnosti, ciljni trgi, možnosti izvoza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5424EE6C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6"/>
      </w:tblGrid>
      <w:tr w:rsidR="004041F8" w14:paraId="316AE76E" w14:textId="77777777" w:rsidTr="00BE7C80">
        <w:tc>
          <w:tcPr>
            <w:tcW w:w="9210" w:type="dxa"/>
          </w:tcPr>
          <w:p w14:paraId="27DB884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085D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FE3A5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1117E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CF2C9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EEB31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59341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308C8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8B208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D3D44C5" w14:textId="77777777" w:rsidR="00B43AC5" w:rsidRDefault="00B43AC5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6284234A" w14:textId="77777777" w:rsidR="004041F8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glavni kupci</w:t>
      </w:r>
      <w:r w:rsidR="00484746">
        <w:rPr>
          <w:rFonts w:ascii="Calibri Light" w:hAnsi="Calibri Light" w:cs="Calibri Light"/>
          <w:sz w:val="22"/>
          <w:szCs w:val="22"/>
        </w:rPr>
        <w:t xml:space="preserve"> </w:t>
      </w:r>
    </w:p>
    <w:p w14:paraId="024AB31D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67"/>
        <w:gridCol w:w="1639"/>
        <w:gridCol w:w="1843"/>
        <w:gridCol w:w="1559"/>
        <w:gridCol w:w="1568"/>
      </w:tblGrid>
      <w:tr w:rsidR="004041F8" w14:paraId="19D97733" w14:textId="77777777" w:rsidTr="00734347"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06C6223A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Kupec (naziv, država)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A1BB182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Vrednost v 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375C008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Delež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 w:rsidRPr="00734347">
              <w:rPr>
                <w:rFonts w:ascii="Calibri Light" w:hAnsi="Calibri Light" w:cs="Calibri Light"/>
                <w:sz w:val="20"/>
              </w:rPr>
              <w:t>v poslovnih prihodkih (v %)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54A82F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Predmet prodaje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5C4CC2B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Plačilni pogoji</w:t>
            </w:r>
          </w:p>
        </w:tc>
      </w:tr>
      <w:tr w:rsidR="004041F8" w14:paraId="5DD7E61C" w14:textId="77777777" w:rsidTr="00484746">
        <w:trPr>
          <w:trHeight w:val="340"/>
        </w:trPr>
        <w:tc>
          <w:tcPr>
            <w:tcW w:w="2467" w:type="dxa"/>
          </w:tcPr>
          <w:p w14:paraId="46BE907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7B8A36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62A5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6F3BB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6531EF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3C03C8B5" w14:textId="77777777" w:rsidTr="00484746">
        <w:trPr>
          <w:trHeight w:val="340"/>
        </w:trPr>
        <w:tc>
          <w:tcPr>
            <w:tcW w:w="2467" w:type="dxa"/>
          </w:tcPr>
          <w:p w14:paraId="3EA3AE1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85A941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F08AE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0E8BF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111DB70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77F83FCF" w14:textId="77777777" w:rsidTr="00484746">
        <w:trPr>
          <w:trHeight w:val="340"/>
        </w:trPr>
        <w:tc>
          <w:tcPr>
            <w:tcW w:w="2467" w:type="dxa"/>
          </w:tcPr>
          <w:p w14:paraId="7837ABE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0ACBC40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2CBA2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D5F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9777CB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64B7F740" w14:textId="77777777" w:rsidTr="00484746">
        <w:trPr>
          <w:trHeight w:val="340"/>
        </w:trPr>
        <w:tc>
          <w:tcPr>
            <w:tcW w:w="2467" w:type="dxa"/>
          </w:tcPr>
          <w:p w14:paraId="09B4E56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7BD18E5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4E64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851F8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917E4F9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52A4A22F" w14:textId="77777777" w:rsidTr="00484746">
        <w:trPr>
          <w:trHeight w:val="340"/>
        </w:trPr>
        <w:tc>
          <w:tcPr>
            <w:tcW w:w="2467" w:type="dxa"/>
          </w:tcPr>
          <w:p w14:paraId="0095477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79E270D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0F2006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C759A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A484C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5408CE8B" w14:textId="77777777" w:rsidTr="00484746">
        <w:trPr>
          <w:trHeight w:val="340"/>
        </w:trPr>
        <w:tc>
          <w:tcPr>
            <w:tcW w:w="2467" w:type="dxa"/>
          </w:tcPr>
          <w:p w14:paraId="10EEBEF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221C8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179E7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28166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AEF291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0E88D40" w14:textId="77777777" w:rsidR="004041F8" w:rsidRDefault="004041F8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247FB987" w14:textId="77777777" w:rsidR="004041F8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5E455D">
        <w:rPr>
          <w:rFonts w:ascii="Calibri Light" w:hAnsi="Calibri Light" w:cs="Calibri Light"/>
          <w:sz w:val="22"/>
          <w:szCs w:val="22"/>
        </w:rPr>
        <w:t>glavni dobavitelji</w:t>
      </w:r>
      <w:r w:rsidR="00484746">
        <w:rPr>
          <w:rFonts w:ascii="Calibri Light" w:hAnsi="Calibri Light" w:cs="Calibri Light"/>
          <w:sz w:val="22"/>
          <w:szCs w:val="22"/>
        </w:rPr>
        <w:t xml:space="preserve"> </w:t>
      </w:r>
    </w:p>
    <w:p w14:paraId="52FD2B76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1633"/>
        <w:gridCol w:w="1843"/>
        <w:gridCol w:w="1559"/>
        <w:gridCol w:w="1568"/>
      </w:tblGrid>
      <w:tr w:rsidR="004041F8" w14:paraId="5A18209B" w14:textId="77777777" w:rsidTr="00734347">
        <w:trPr>
          <w:jc w:val="center"/>
        </w:trPr>
        <w:tc>
          <w:tcPr>
            <w:tcW w:w="2473" w:type="dxa"/>
            <w:shd w:val="clear" w:color="auto" w:fill="F2F2F2" w:themeFill="background1" w:themeFillShade="F2"/>
            <w:vAlign w:val="center"/>
          </w:tcPr>
          <w:p w14:paraId="55792947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Dobavitelj (naziv, država)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243179B6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Vrednost v</w:t>
            </w:r>
            <w:r w:rsidR="00006FFC" w:rsidRPr="00734347">
              <w:rPr>
                <w:rFonts w:ascii="Calibri Light" w:hAnsi="Calibri Light" w:cs="Calibri Light"/>
                <w:sz w:val="20"/>
              </w:rPr>
              <w:t xml:space="preserve"> </w:t>
            </w:r>
            <w:r w:rsidRPr="00734347"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170AB2" w14:textId="7171CEE9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 xml:space="preserve">Delež v poslovnih </w:t>
            </w:r>
            <w:r w:rsidR="00B57BBF">
              <w:rPr>
                <w:rFonts w:ascii="Calibri Light" w:hAnsi="Calibri Light" w:cs="Calibri Light"/>
                <w:sz w:val="20"/>
              </w:rPr>
              <w:t>odh</w:t>
            </w:r>
            <w:r w:rsidRPr="00734347">
              <w:rPr>
                <w:rFonts w:ascii="Calibri Light" w:hAnsi="Calibri Light" w:cs="Calibri Light"/>
                <w:sz w:val="20"/>
              </w:rPr>
              <w:t>odkih (v %)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01FE65" w14:textId="783EEE0E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 xml:space="preserve">Predmet </w:t>
            </w:r>
            <w:r w:rsidR="005F5BDA">
              <w:rPr>
                <w:rFonts w:ascii="Calibri Light" w:hAnsi="Calibri Light" w:cs="Calibri Light"/>
                <w:sz w:val="20"/>
              </w:rPr>
              <w:t>dobave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7B893737" w14:textId="77777777" w:rsidR="004041F8" w:rsidRPr="00734347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734347">
              <w:rPr>
                <w:rFonts w:ascii="Calibri Light" w:hAnsi="Calibri Light" w:cs="Calibri Light"/>
                <w:sz w:val="20"/>
              </w:rPr>
              <w:t>Plačilni pogoji</w:t>
            </w:r>
          </w:p>
        </w:tc>
      </w:tr>
      <w:tr w:rsidR="004041F8" w14:paraId="65E1DE14" w14:textId="77777777" w:rsidTr="00484746">
        <w:trPr>
          <w:trHeight w:val="340"/>
          <w:jc w:val="center"/>
        </w:trPr>
        <w:tc>
          <w:tcPr>
            <w:tcW w:w="2473" w:type="dxa"/>
          </w:tcPr>
          <w:p w14:paraId="6AA7BC3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FED5982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8FB8E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B5463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05487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74B99D1B" w14:textId="77777777" w:rsidTr="00484746">
        <w:trPr>
          <w:trHeight w:val="340"/>
          <w:jc w:val="center"/>
        </w:trPr>
        <w:tc>
          <w:tcPr>
            <w:tcW w:w="2473" w:type="dxa"/>
          </w:tcPr>
          <w:p w14:paraId="251190A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DE6A23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EA127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41E9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5A5CD15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1B6D2EDE" w14:textId="77777777" w:rsidTr="00484746">
        <w:trPr>
          <w:trHeight w:val="340"/>
          <w:jc w:val="center"/>
        </w:trPr>
        <w:tc>
          <w:tcPr>
            <w:tcW w:w="2473" w:type="dxa"/>
          </w:tcPr>
          <w:p w14:paraId="0FCD060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76CFFB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9A68F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9BDFF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9BAB98D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178DB757" w14:textId="77777777" w:rsidTr="00484746">
        <w:trPr>
          <w:trHeight w:val="340"/>
          <w:jc w:val="center"/>
        </w:trPr>
        <w:tc>
          <w:tcPr>
            <w:tcW w:w="2473" w:type="dxa"/>
          </w:tcPr>
          <w:p w14:paraId="46ABA98E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2947B30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6A8A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185DC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539055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47569167" w14:textId="77777777" w:rsidTr="00484746">
        <w:trPr>
          <w:trHeight w:val="340"/>
          <w:jc w:val="center"/>
        </w:trPr>
        <w:tc>
          <w:tcPr>
            <w:tcW w:w="2473" w:type="dxa"/>
          </w:tcPr>
          <w:p w14:paraId="32BF3FF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521B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EB84E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55A173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B1FA054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14:paraId="36FA934C" w14:textId="77777777" w:rsidTr="00484746">
        <w:trPr>
          <w:trHeight w:val="340"/>
          <w:jc w:val="center"/>
        </w:trPr>
        <w:tc>
          <w:tcPr>
            <w:tcW w:w="2473" w:type="dxa"/>
          </w:tcPr>
          <w:p w14:paraId="5F1502E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41DDDCB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D28837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08D28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8F415F1" w14:textId="77777777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5F18ECB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5EFFE6D3" w14:textId="77777777" w:rsidR="004041F8" w:rsidRPr="00FE545D" w:rsidRDefault="004041F8" w:rsidP="00BC18A1">
      <w:pPr>
        <w:pStyle w:val="Telobesedila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</w:t>
      </w:r>
      <w:r w:rsidRPr="00FE545D">
        <w:rPr>
          <w:rFonts w:ascii="Calibri Light" w:hAnsi="Calibri Light" w:cs="Calibri Light"/>
          <w:sz w:val="22"/>
          <w:szCs w:val="22"/>
        </w:rPr>
        <w:t>bseg prodaje</w:t>
      </w:r>
    </w:p>
    <w:p w14:paraId="1A4707C5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p w14:paraId="3201BF3F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>Obseg prodaje v preteklem letu</w:t>
      </w:r>
    </w:p>
    <w:p w14:paraId="0812B3F3" w14:textId="77777777" w:rsidR="004041F8" w:rsidRPr="00FE545D" w:rsidRDefault="004041F8" w:rsidP="00BC18A1">
      <w:pPr>
        <w:pStyle w:val="Telobesedila"/>
        <w:ind w:left="540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886"/>
        <w:gridCol w:w="1516"/>
        <w:gridCol w:w="1568"/>
      </w:tblGrid>
      <w:tr w:rsidR="004041F8" w:rsidRPr="00FE545D" w14:paraId="726FD61E" w14:textId="77777777" w:rsidTr="006929D8">
        <w:trPr>
          <w:trHeight w:val="283"/>
        </w:trPr>
        <w:tc>
          <w:tcPr>
            <w:tcW w:w="2689" w:type="dxa"/>
          </w:tcPr>
          <w:p w14:paraId="508E1F8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>Proizvod/storitev</w:t>
            </w:r>
          </w:p>
        </w:tc>
        <w:tc>
          <w:tcPr>
            <w:tcW w:w="1417" w:type="dxa"/>
          </w:tcPr>
          <w:p w14:paraId="775B9AD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</w:t>
            </w:r>
            <w:r w:rsidRPr="00FE545D">
              <w:rPr>
                <w:rFonts w:ascii="Calibri Light" w:hAnsi="Calibri Light" w:cs="Calibri Light"/>
                <w:sz w:val="20"/>
              </w:rPr>
              <w:t>oličina</w:t>
            </w:r>
          </w:p>
        </w:tc>
        <w:tc>
          <w:tcPr>
            <w:tcW w:w="1886" w:type="dxa"/>
          </w:tcPr>
          <w:p w14:paraId="104FF11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Cena/enoto</w:t>
            </w:r>
            <w:r w:rsidRPr="00FE545D">
              <w:rPr>
                <w:rFonts w:ascii="Calibri Light" w:hAnsi="Calibri Light" w:cs="Calibri Light"/>
                <w:sz w:val="20"/>
              </w:rPr>
              <w:t xml:space="preserve"> 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516" w:type="dxa"/>
          </w:tcPr>
          <w:p w14:paraId="65DFCD4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 xml:space="preserve">Vrednost 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  <w:tc>
          <w:tcPr>
            <w:tcW w:w="1568" w:type="dxa"/>
          </w:tcPr>
          <w:p w14:paraId="55D1F34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Delež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v poslovnih prihodkih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(v %)</w:t>
            </w:r>
          </w:p>
        </w:tc>
      </w:tr>
      <w:tr w:rsidR="004041F8" w:rsidRPr="00FE545D" w14:paraId="766D8FD5" w14:textId="77777777" w:rsidTr="006929D8">
        <w:trPr>
          <w:trHeight w:val="340"/>
        </w:trPr>
        <w:tc>
          <w:tcPr>
            <w:tcW w:w="2689" w:type="dxa"/>
          </w:tcPr>
          <w:p w14:paraId="4776347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84EF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4B8B26D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45EB5C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070E77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64165D5C" w14:textId="77777777" w:rsidTr="006929D8">
        <w:trPr>
          <w:trHeight w:val="340"/>
        </w:trPr>
        <w:tc>
          <w:tcPr>
            <w:tcW w:w="2689" w:type="dxa"/>
          </w:tcPr>
          <w:p w14:paraId="6433CE0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3888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1549A6C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458F937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019AD3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5B4FFCC8" w14:textId="77777777" w:rsidTr="006929D8">
        <w:trPr>
          <w:trHeight w:val="340"/>
        </w:trPr>
        <w:tc>
          <w:tcPr>
            <w:tcW w:w="2689" w:type="dxa"/>
          </w:tcPr>
          <w:p w14:paraId="4908787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02A2E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313170A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50BBC1F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4E0CC78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40A0C8C0" w14:textId="77777777" w:rsidTr="006929D8">
        <w:trPr>
          <w:trHeight w:val="340"/>
        </w:trPr>
        <w:tc>
          <w:tcPr>
            <w:tcW w:w="2689" w:type="dxa"/>
          </w:tcPr>
          <w:p w14:paraId="26A163F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84D65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3B20B3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70972AE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254F75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116A0BEC" w14:textId="77777777" w:rsidTr="006929D8">
        <w:trPr>
          <w:trHeight w:val="340"/>
        </w:trPr>
        <w:tc>
          <w:tcPr>
            <w:tcW w:w="2689" w:type="dxa"/>
          </w:tcPr>
          <w:p w14:paraId="73423DF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FE545D">
              <w:rPr>
                <w:rFonts w:ascii="Calibri Light" w:hAnsi="Calibri Light" w:cs="Calibri Light"/>
                <w:sz w:val="20"/>
              </w:rPr>
              <w:t>Skupaj</w:t>
            </w:r>
          </w:p>
        </w:tc>
        <w:tc>
          <w:tcPr>
            <w:tcW w:w="1417" w:type="dxa"/>
          </w:tcPr>
          <w:p w14:paraId="4F514E1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86" w:type="dxa"/>
          </w:tcPr>
          <w:p w14:paraId="7D2D4B9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16" w:type="dxa"/>
          </w:tcPr>
          <w:p w14:paraId="4DB93F5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8" w:type="dxa"/>
          </w:tcPr>
          <w:p w14:paraId="56BFA6A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C5824BE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C8655DA" w14:textId="77018D4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lastRenderedPageBreak/>
        <w:t xml:space="preserve">Planiran obseg prodaje </w:t>
      </w:r>
    </w:p>
    <w:p w14:paraId="58987B50" w14:textId="77777777" w:rsidR="004041F8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90"/>
        <w:gridCol w:w="2662"/>
        <w:gridCol w:w="2522"/>
        <w:gridCol w:w="2102"/>
      </w:tblGrid>
      <w:tr w:rsidR="004041F8" w:rsidRPr="00FE545D" w14:paraId="3037AAA8" w14:textId="77777777" w:rsidTr="006929D8">
        <w:trPr>
          <w:trHeight w:val="34"/>
        </w:trPr>
        <w:tc>
          <w:tcPr>
            <w:tcW w:w="1790" w:type="dxa"/>
          </w:tcPr>
          <w:p w14:paraId="6CBF943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Leto</w:t>
            </w:r>
          </w:p>
        </w:tc>
        <w:tc>
          <w:tcPr>
            <w:tcW w:w="2662" w:type="dxa"/>
          </w:tcPr>
          <w:p w14:paraId="0CA5C7E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Planirani prihodki v EUR</w:t>
            </w:r>
          </w:p>
        </w:tc>
        <w:tc>
          <w:tcPr>
            <w:tcW w:w="2522" w:type="dxa"/>
          </w:tcPr>
          <w:p w14:paraId="4EF23B7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Planirani odhodki v EUR</w:t>
            </w:r>
          </w:p>
        </w:tc>
        <w:tc>
          <w:tcPr>
            <w:tcW w:w="2102" w:type="dxa"/>
          </w:tcPr>
          <w:p w14:paraId="3DDF07B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Razlika</w:t>
            </w:r>
            <w:r w:rsidR="00484746">
              <w:rPr>
                <w:rFonts w:ascii="Calibri Light" w:hAnsi="Calibri Light" w:cs="Calibri Light"/>
                <w:sz w:val="20"/>
              </w:rPr>
              <w:t xml:space="preserve"> </w:t>
            </w:r>
            <w:r w:rsidRPr="00FE545D">
              <w:rPr>
                <w:rFonts w:ascii="Calibri Light" w:hAnsi="Calibri Light" w:cs="Calibri Light"/>
                <w:sz w:val="20"/>
              </w:rPr>
              <w:t xml:space="preserve">v </w:t>
            </w:r>
            <w:r>
              <w:rPr>
                <w:rFonts w:ascii="Calibri Light" w:hAnsi="Calibri Light" w:cs="Calibri Light"/>
                <w:sz w:val="20"/>
              </w:rPr>
              <w:t>EUR</w:t>
            </w:r>
          </w:p>
        </w:tc>
      </w:tr>
      <w:tr w:rsidR="004041F8" w:rsidRPr="00FE545D" w14:paraId="02699474" w14:textId="77777777" w:rsidTr="006929D8">
        <w:trPr>
          <w:trHeight w:val="34"/>
        </w:trPr>
        <w:tc>
          <w:tcPr>
            <w:tcW w:w="1790" w:type="dxa"/>
          </w:tcPr>
          <w:p w14:paraId="3D1FC98E" w14:textId="6D0635C1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2662" w:type="dxa"/>
          </w:tcPr>
          <w:p w14:paraId="07841AD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7205695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54A6146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4676468F" w14:textId="77777777" w:rsidTr="006929D8">
        <w:trPr>
          <w:trHeight w:val="34"/>
        </w:trPr>
        <w:tc>
          <w:tcPr>
            <w:tcW w:w="1790" w:type="dxa"/>
          </w:tcPr>
          <w:p w14:paraId="2770E23C" w14:textId="69C72BEA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662" w:type="dxa"/>
          </w:tcPr>
          <w:p w14:paraId="30A3E53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A9CB85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9596B4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4F4760A1" w14:textId="77777777" w:rsidTr="006929D8">
        <w:trPr>
          <w:trHeight w:val="34"/>
        </w:trPr>
        <w:tc>
          <w:tcPr>
            <w:tcW w:w="1790" w:type="dxa"/>
          </w:tcPr>
          <w:p w14:paraId="427DB0C5" w14:textId="4A7BC170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2662" w:type="dxa"/>
          </w:tcPr>
          <w:p w14:paraId="6AF340B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106B3C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92C9B1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041F8" w:rsidRPr="00FE545D" w14:paraId="00688FED" w14:textId="77777777" w:rsidTr="006929D8">
        <w:trPr>
          <w:trHeight w:val="34"/>
        </w:trPr>
        <w:tc>
          <w:tcPr>
            <w:tcW w:w="1790" w:type="dxa"/>
          </w:tcPr>
          <w:p w14:paraId="0052EA11" w14:textId="31311FE2" w:rsidR="004041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6929D8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662" w:type="dxa"/>
          </w:tcPr>
          <w:p w14:paraId="07EA3F0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080D9D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A32F83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714F5" w:rsidRPr="00FE545D" w14:paraId="00F52316" w14:textId="77777777" w:rsidTr="006929D8">
        <w:trPr>
          <w:trHeight w:val="34"/>
        </w:trPr>
        <w:tc>
          <w:tcPr>
            <w:tcW w:w="1790" w:type="dxa"/>
          </w:tcPr>
          <w:p w14:paraId="466630F1" w14:textId="6B6C47E4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202</w:t>
            </w:r>
            <w:r w:rsidR="006929D8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662" w:type="dxa"/>
          </w:tcPr>
          <w:p w14:paraId="5970701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988B862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1D1670E1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74E5" w:rsidRPr="00FE545D" w14:paraId="3C3B9391" w14:textId="77777777" w:rsidTr="006929D8">
        <w:trPr>
          <w:trHeight w:val="34"/>
        </w:trPr>
        <w:tc>
          <w:tcPr>
            <w:tcW w:w="1790" w:type="dxa"/>
          </w:tcPr>
          <w:p w14:paraId="1EFA5590" w14:textId="37DFBDD5" w:rsidR="000074E5" w:rsidRDefault="000074E5" w:rsidP="00BC18A1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202</w:t>
            </w:r>
            <w:r w:rsidR="006929D8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662" w:type="dxa"/>
          </w:tcPr>
          <w:p w14:paraId="04B13EF9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EC978C7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22B251D" w14:textId="77777777" w:rsidR="000074E5" w:rsidRPr="00FE545D" w:rsidRDefault="000074E5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7E8779" w14:textId="0D66027E" w:rsidR="00484746" w:rsidRDefault="00484746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461FFC15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4. KADRI</w:t>
      </w:r>
    </w:p>
    <w:p w14:paraId="54168446" w14:textId="77777777" w:rsidR="004041F8" w:rsidRPr="00250AE0" w:rsidRDefault="004041F8" w:rsidP="00BC18A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6374"/>
        <w:gridCol w:w="2806"/>
      </w:tblGrid>
      <w:tr w:rsidR="004041F8" w:rsidRPr="004713DD" w14:paraId="6EDDA18D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7EDD58A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12. preteklega leta</w:t>
            </w:r>
          </w:p>
        </w:tc>
        <w:tc>
          <w:tcPr>
            <w:tcW w:w="2806" w:type="dxa"/>
            <w:vAlign w:val="center"/>
          </w:tcPr>
          <w:p w14:paraId="0C9FF09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4713DD" w14:paraId="24346857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478B901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Število zaposlenih na zadnji dan preteklega meseca (pred vložitvijo vloge)</w:t>
            </w:r>
          </w:p>
        </w:tc>
        <w:tc>
          <w:tcPr>
            <w:tcW w:w="2806" w:type="dxa"/>
            <w:vAlign w:val="center"/>
          </w:tcPr>
          <w:p w14:paraId="502485F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78BFC0C8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0993A501" w14:textId="440838FB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</w:t>
            </w:r>
            <w:r w:rsidR="00E96DA6">
              <w:rPr>
                <w:rFonts w:ascii="Calibri Light" w:hAnsi="Calibri Light" w:cs="Arial"/>
                <w:sz w:val="20"/>
              </w:rPr>
              <w:t>2</w:t>
            </w:r>
            <w:r w:rsidR="006929D8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002DD136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5642D2D5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6F53B363" w14:textId="403D2F4E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7915D96B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3032D573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5C9F240C" w14:textId="44D4B1E8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5</w:t>
            </w:r>
          </w:p>
        </w:tc>
        <w:tc>
          <w:tcPr>
            <w:tcW w:w="2806" w:type="dxa"/>
            <w:vAlign w:val="center"/>
          </w:tcPr>
          <w:p w14:paraId="6036C510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4041F8" w:rsidRPr="00BF66E5" w14:paraId="1AE6D3D7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29336011" w14:textId="2DF3B0A2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6</w:t>
            </w:r>
          </w:p>
        </w:tc>
        <w:tc>
          <w:tcPr>
            <w:tcW w:w="2806" w:type="dxa"/>
            <w:vAlign w:val="center"/>
          </w:tcPr>
          <w:p w14:paraId="32F92400" w14:textId="77777777" w:rsidR="004041F8" w:rsidRPr="00BF66E5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0074E5" w:rsidRPr="00BF66E5" w14:paraId="71299C1A" w14:textId="77777777" w:rsidTr="00071412">
        <w:trPr>
          <w:trHeight w:val="454"/>
        </w:trPr>
        <w:tc>
          <w:tcPr>
            <w:tcW w:w="6374" w:type="dxa"/>
            <w:vAlign w:val="center"/>
          </w:tcPr>
          <w:p w14:paraId="712ECD36" w14:textId="4544E385" w:rsidR="000074E5" w:rsidRDefault="000074E5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202</w:t>
            </w:r>
            <w:r w:rsidR="006929D8">
              <w:rPr>
                <w:rFonts w:ascii="Calibri Light" w:hAnsi="Calibri Light" w:cs="Arial"/>
                <w:sz w:val="20"/>
              </w:rPr>
              <w:t>7</w:t>
            </w:r>
          </w:p>
        </w:tc>
        <w:tc>
          <w:tcPr>
            <w:tcW w:w="2806" w:type="dxa"/>
            <w:vAlign w:val="center"/>
          </w:tcPr>
          <w:p w14:paraId="2B838F9F" w14:textId="77777777" w:rsidR="000074E5" w:rsidRPr="00BF66E5" w:rsidRDefault="000074E5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</w:tbl>
    <w:p w14:paraId="2459AFA8" w14:textId="77777777" w:rsidR="004041F8" w:rsidRDefault="004041F8" w:rsidP="00BC18A1">
      <w:pPr>
        <w:rPr>
          <w:rFonts w:ascii="Calibri Light" w:hAnsi="Calibri Light" w:cs="Arial"/>
        </w:rPr>
      </w:pPr>
    </w:p>
    <w:p w14:paraId="1FB47DA0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t>FINANČNA KONSTRUKCIJA INVESTICIJE</w:t>
      </w:r>
    </w:p>
    <w:p w14:paraId="6A442270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5"/>
        <w:gridCol w:w="1956"/>
        <w:gridCol w:w="705"/>
      </w:tblGrid>
      <w:tr w:rsidR="004041F8" w:rsidRPr="004713DD" w14:paraId="6E87A4DF" w14:textId="77777777" w:rsidTr="006929D8">
        <w:trPr>
          <w:trHeight w:val="397"/>
        </w:trPr>
        <w:tc>
          <w:tcPr>
            <w:tcW w:w="6494" w:type="dxa"/>
          </w:tcPr>
          <w:p w14:paraId="52EA0F2F" w14:textId="77777777" w:rsidR="004041F8" w:rsidRPr="004713DD" w:rsidRDefault="004041F8" w:rsidP="00BC18A1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78555882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7D317CA4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64CD049B" w14:textId="77777777" w:rsidR="004041F8" w:rsidRPr="004713DD" w:rsidRDefault="004041F8" w:rsidP="00BC18A1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14"/>
        <w:gridCol w:w="1960"/>
        <w:gridCol w:w="702"/>
      </w:tblGrid>
      <w:tr w:rsidR="004041F8" w:rsidRPr="004713DD" w14:paraId="7148AE5E" w14:textId="77777777" w:rsidTr="006929D8">
        <w:trPr>
          <w:trHeight w:val="397"/>
        </w:trPr>
        <w:tc>
          <w:tcPr>
            <w:tcW w:w="6494" w:type="dxa"/>
          </w:tcPr>
          <w:p w14:paraId="2836A96B" w14:textId="77777777" w:rsidR="004041F8" w:rsidRPr="004713DD" w:rsidRDefault="004041F8" w:rsidP="00BC18A1">
            <w:pPr>
              <w:pStyle w:val="Telobesedila"/>
              <w:numPr>
                <w:ilvl w:val="0"/>
                <w:numId w:val="15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Viri financiranja </w:t>
            </w:r>
            <w:r>
              <w:rPr>
                <w:rFonts w:ascii="Calibri Light" w:hAnsi="Calibri Light" w:cs="Arial"/>
                <w:b/>
                <w:sz w:val="20"/>
              </w:rPr>
              <w:t>investicije</w:t>
            </w:r>
            <w:r w:rsidRPr="004713DD">
              <w:rPr>
                <w:rFonts w:ascii="Calibri Light" w:hAnsi="Calibri Light" w:cs="Arial"/>
                <w:b/>
                <w:sz w:val="20"/>
              </w:rPr>
              <w:t>*:</w:t>
            </w:r>
          </w:p>
        </w:tc>
        <w:tc>
          <w:tcPr>
            <w:tcW w:w="1985" w:type="dxa"/>
          </w:tcPr>
          <w:p w14:paraId="540E320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</w:tcPr>
          <w:p w14:paraId="3FA3282A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4041F8" w:rsidRPr="004713DD" w14:paraId="40E36646" w14:textId="77777777" w:rsidTr="00071412">
        <w:trPr>
          <w:trHeight w:val="397"/>
        </w:trPr>
        <w:tc>
          <w:tcPr>
            <w:tcW w:w="6494" w:type="dxa"/>
            <w:vAlign w:val="center"/>
          </w:tcPr>
          <w:p w14:paraId="0C56478F" w14:textId="77777777" w:rsidR="004041F8" w:rsidRPr="004713DD" w:rsidRDefault="004041F8" w:rsidP="00BC18A1">
            <w:pPr>
              <w:pStyle w:val="Telobesedila"/>
              <w:numPr>
                <w:ilvl w:val="0"/>
                <w:numId w:val="19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>
              <w:rPr>
                <w:rFonts w:ascii="Calibri Light" w:hAnsi="Calibri Light" w:cs="Arial"/>
                <w:sz w:val="20"/>
              </w:rPr>
              <w:t xml:space="preserve">5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vrednosti investicije)</w:t>
            </w:r>
          </w:p>
        </w:tc>
        <w:tc>
          <w:tcPr>
            <w:tcW w:w="1985" w:type="dxa"/>
          </w:tcPr>
          <w:p w14:paraId="6503F2B8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63835867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4CC09BBC" w14:textId="77777777" w:rsidTr="00071412">
        <w:trPr>
          <w:trHeight w:val="397"/>
        </w:trPr>
        <w:tc>
          <w:tcPr>
            <w:tcW w:w="6494" w:type="dxa"/>
            <w:vAlign w:val="center"/>
          </w:tcPr>
          <w:p w14:paraId="6ED752C2" w14:textId="77777777" w:rsidR="004041F8" w:rsidRPr="004713DD" w:rsidRDefault="004041F8" w:rsidP="00BC18A1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</w:tcPr>
          <w:p w14:paraId="558ED9A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6441D621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75A231F7" w14:textId="77777777" w:rsidTr="00071412">
        <w:trPr>
          <w:trHeight w:val="397"/>
        </w:trPr>
        <w:tc>
          <w:tcPr>
            <w:tcW w:w="6494" w:type="dxa"/>
            <w:vAlign w:val="center"/>
          </w:tcPr>
          <w:p w14:paraId="14235CC8" w14:textId="77777777" w:rsidR="004041F8" w:rsidRPr="004713DD" w:rsidRDefault="004041F8" w:rsidP="00BC18A1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</w:p>
        </w:tc>
        <w:tc>
          <w:tcPr>
            <w:tcW w:w="1985" w:type="dxa"/>
          </w:tcPr>
          <w:p w14:paraId="2BAB2432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5F986D33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  <w:tr w:rsidR="004041F8" w:rsidRPr="004713DD" w14:paraId="6B214652" w14:textId="77777777" w:rsidTr="00071412">
        <w:trPr>
          <w:trHeight w:val="397"/>
        </w:trPr>
        <w:tc>
          <w:tcPr>
            <w:tcW w:w="6494" w:type="dxa"/>
            <w:vAlign w:val="center"/>
          </w:tcPr>
          <w:p w14:paraId="6A63B4E8" w14:textId="77777777" w:rsidR="004041F8" w:rsidRPr="004713DD" w:rsidRDefault="004041F8" w:rsidP="00BC18A1">
            <w:pPr>
              <w:pStyle w:val="Telobesedila"/>
              <w:numPr>
                <w:ilvl w:val="0"/>
                <w:numId w:val="18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(najmanj </w:t>
            </w:r>
            <w:r>
              <w:rPr>
                <w:rFonts w:ascii="Calibri Light" w:hAnsi="Calibri Light" w:cs="Arial"/>
                <w:sz w:val="20"/>
              </w:rPr>
              <w:t xml:space="preserve">25 </w:t>
            </w:r>
            <w:r w:rsidRPr="004713DD">
              <w:rPr>
                <w:rFonts w:ascii="Calibri Light" w:hAnsi="Calibri Light" w:cs="Arial"/>
                <w:sz w:val="20"/>
              </w:rPr>
              <w:t>% vrednosti investicije)</w:t>
            </w:r>
          </w:p>
        </w:tc>
        <w:tc>
          <w:tcPr>
            <w:tcW w:w="1985" w:type="dxa"/>
          </w:tcPr>
          <w:p w14:paraId="0E2022F1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</w:tcPr>
          <w:p w14:paraId="01E9384B" w14:textId="77777777" w:rsidR="004041F8" w:rsidRPr="004713DD" w:rsidRDefault="004041F8" w:rsidP="00BC18A1">
            <w:pPr>
              <w:rPr>
                <w:rFonts w:ascii="Calibri Light" w:hAnsi="Calibri Light" w:cs="Arial"/>
              </w:rPr>
            </w:pPr>
          </w:p>
        </w:tc>
      </w:tr>
    </w:tbl>
    <w:p w14:paraId="7693B704" w14:textId="77777777" w:rsidR="004041F8" w:rsidRPr="00250AE0" w:rsidRDefault="004041F8" w:rsidP="00BC18A1">
      <w:pPr>
        <w:pStyle w:val="Telobesedila"/>
        <w:ind w:left="720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*Vrednost </w:t>
      </w:r>
      <w:r>
        <w:rPr>
          <w:rFonts w:ascii="Calibri Light" w:hAnsi="Calibri Light" w:cs="Arial"/>
          <w:sz w:val="22"/>
          <w:szCs w:val="22"/>
        </w:rPr>
        <w:t xml:space="preserve">investicije </w:t>
      </w:r>
      <w:r w:rsidRPr="00250AE0">
        <w:rPr>
          <w:rFonts w:ascii="Calibri Light" w:hAnsi="Calibri Light" w:cs="Arial"/>
          <w:sz w:val="22"/>
          <w:szCs w:val="22"/>
        </w:rPr>
        <w:t>=</w:t>
      </w:r>
      <w:r>
        <w:rPr>
          <w:rFonts w:ascii="Calibri Light" w:hAnsi="Calibri Light" w:cs="Arial"/>
          <w:sz w:val="22"/>
          <w:szCs w:val="22"/>
        </w:rPr>
        <w:t xml:space="preserve"> viri financiranja investicije (točka b)</w:t>
      </w:r>
    </w:p>
    <w:p w14:paraId="797325A0" w14:textId="77777777" w:rsidR="0004408D" w:rsidRPr="000F6EE1" w:rsidRDefault="0004408D" w:rsidP="00BC18A1">
      <w:pPr>
        <w:rPr>
          <w:rFonts w:ascii="Calibri Light" w:hAnsi="Calibri Light" w:cs="Arial"/>
          <w:u w:val="single"/>
        </w:rPr>
      </w:pPr>
    </w:p>
    <w:p w14:paraId="0B698FA8" w14:textId="77777777" w:rsidR="000F6EE1" w:rsidRDefault="000F6EE1" w:rsidP="00BC18A1">
      <w:pPr>
        <w:rPr>
          <w:rFonts w:ascii="Calibri Light" w:eastAsia="Times New Roman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517773DE" w14:textId="6F1ECB49" w:rsidR="004041F8" w:rsidRPr="00291E1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91E15">
        <w:rPr>
          <w:rFonts w:ascii="Calibri Light" w:hAnsi="Calibri Light" w:cs="Calibri Light"/>
          <w:b/>
          <w:sz w:val="22"/>
          <w:szCs w:val="22"/>
        </w:rPr>
        <w:lastRenderedPageBreak/>
        <w:t>UPRAVIČENI STROŠKI</w:t>
      </w:r>
    </w:p>
    <w:p w14:paraId="6EA4F884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p w14:paraId="49DEDD3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  <w:r w:rsidRPr="00FE545D">
        <w:rPr>
          <w:rFonts w:ascii="Calibri Light" w:hAnsi="Calibri Light" w:cs="Calibri Light"/>
          <w:sz w:val="22"/>
          <w:szCs w:val="22"/>
        </w:rPr>
        <w:t xml:space="preserve">Financiranje je namenjeno za naslednje upravičene stroške: </w:t>
      </w:r>
    </w:p>
    <w:p w14:paraId="05DA1540" w14:textId="77777777" w:rsidR="004041F8" w:rsidRPr="00FE545D" w:rsidRDefault="004041F8" w:rsidP="00BC18A1">
      <w:pPr>
        <w:pStyle w:val="Telobesedila"/>
        <w:ind w:left="72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400"/>
        <w:gridCol w:w="2970"/>
        <w:gridCol w:w="2975"/>
        <w:gridCol w:w="2552"/>
      </w:tblGrid>
      <w:tr w:rsidR="004041F8" w:rsidRPr="00FE545D" w14:paraId="3D04708F" w14:textId="77777777" w:rsidTr="006929D8">
        <w:trPr>
          <w:trHeight w:val="340"/>
        </w:trPr>
        <w:tc>
          <w:tcPr>
            <w:tcW w:w="400" w:type="dxa"/>
          </w:tcPr>
          <w:p w14:paraId="1A6DF28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06FEA47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71F897F6" w14:textId="77777777" w:rsidR="00AA4B62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Prodajalec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, 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predračun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 xml:space="preserve">, </w:t>
            </w:r>
          </w:p>
          <w:p w14:paraId="68EAA8A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št. 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račun</w:t>
            </w: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, (pred)pogodba</w:t>
            </w:r>
          </w:p>
        </w:tc>
        <w:tc>
          <w:tcPr>
            <w:tcW w:w="2552" w:type="dxa"/>
          </w:tcPr>
          <w:p w14:paraId="0D56263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Upravičeni stroški v EUR</w:t>
            </w:r>
          </w:p>
        </w:tc>
      </w:tr>
      <w:tr w:rsidR="004041F8" w:rsidRPr="00FE545D" w14:paraId="76A7B50F" w14:textId="77777777" w:rsidTr="006929D8">
        <w:trPr>
          <w:trHeight w:val="340"/>
        </w:trPr>
        <w:tc>
          <w:tcPr>
            <w:tcW w:w="400" w:type="dxa"/>
          </w:tcPr>
          <w:p w14:paraId="6C4D27C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1.</w:t>
            </w:r>
          </w:p>
        </w:tc>
        <w:tc>
          <w:tcPr>
            <w:tcW w:w="2970" w:type="dxa"/>
          </w:tcPr>
          <w:p w14:paraId="66FB88C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zemljišča</w:t>
            </w:r>
          </w:p>
        </w:tc>
        <w:tc>
          <w:tcPr>
            <w:tcW w:w="2975" w:type="dxa"/>
          </w:tcPr>
          <w:p w14:paraId="5ABA4C5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810C6C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5ED91D9B" w14:textId="77777777" w:rsidTr="006929D8">
        <w:trPr>
          <w:trHeight w:val="340"/>
        </w:trPr>
        <w:tc>
          <w:tcPr>
            <w:tcW w:w="400" w:type="dxa"/>
          </w:tcPr>
          <w:p w14:paraId="1AD9F3B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6668ED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7838BA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2C91579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63916B91" w14:textId="77777777" w:rsidTr="006929D8">
        <w:trPr>
          <w:trHeight w:val="340"/>
        </w:trPr>
        <w:tc>
          <w:tcPr>
            <w:tcW w:w="400" w:type="dxa"/>
          </w:tcPr>
          <w:p w14:paraId="4A51AB8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2.</w:t>
            </w:r>
          </w:p>
        </w:tc>
        <w:tc>
          <w:tcPr>
            <w:tcW w:w="2970" w:type="dxa"/>
          </w:tcPr>
          <w:p w14:paraId="3A2E73A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Komunalno opremljanje zemljišča</w:t>
            </w:r>
          </w:p>
        </w:tc>
        <w:tc>
          <w:tcPr>
            <w:tcW w:w="2975" w:type="dxa"/>
          </w:tcPr>
          <w:p w14:paraId="231768B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419244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6541FB82" w14:textId="77777777" w:rsidTr="006929D8">
        <w:trPr>
          <w:trHeight w:val="340"/>
        </w:trPr>
        <w:tc>
          <w:tcPr>
            <w:tcW w:w="400" w:type="dxa"/>
          </w:tcPr>
          <w:p w14:paraId="5CD8873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79C85E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6E27CC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9D9028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5CE02D29" w14:textId="77777777" w:rsidTr="006929D8">
        <w:trPr>
          <w:trHeight w:val="340"/>
        </w:trPr>
        <w:tc>
          <w:tcPr>
            <w:tcW w:w="400" w:type="dxa"/>
          </w:tcPr>
          <w:p w14:paraId="2F5A929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0B6F8C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6720A0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FF6DF4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AC6DD35" w14:textId="77777777" w:rsidTr="006929D8">
        <w:trPr>
          <w:trHeight w:val="340"/>
        </w:trPr>
        <w:tc>
          <w:tcPr>
            <w:tcW w:w="400" w:type="dxa"/>
          </w:tcPr>
          <w:p w14:paraId="1F31689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3.</w:t>
            </w:r>
          </w:p>
        </w:tc>
        <w:tc>
          <w:tcPr>
            <w:tcW w:w="2970" w:type="dxa"/>
          </w:tcPr>
          <w:p w14:paraId="45865BD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Poslovni prostor:</w:t>
            </w:r>
          </w:p>
        </w:tc>
        <w:tc>
          <w:tcPr>
            <w:tcW w:w="2975" w:type="dxa"/>
          </w:tcPr>
          <w:p w14:paraId="4E7F4CE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4B54FE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041D563A" w14:textId="77777777" w:rsidTr="006929D8">
        <w:trPr>
          <w:trHeight w:val="340"/>
        </w:trPr>
        <w:tc>
          <w:tcPr>
            <w:tcW w:w="400" w:type="dxa"/>
          </w:tcPr>
          <w:p w14:paraId="7A210BFF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60D63C5B" w14:textId="77777777" w:rsidR="004041F8" w:rsidRPr="00FE545D" w:rsidRDefault="004041F8" w:rsidP="00BC18A1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n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akup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2975" w:type="dxa"/>
          </w:tcPr>
          <w:p w14:paraId="15D65FA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C2149E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1EE6E4CA" w14:textId="77777777" w:rsidTr="006929D8">
        <w:trPr>
          <w:trHeight w:val="340"/>
        </w:trPr>
        <w:tc>
          <w:tcPr>
            <w:tcW w:w="400" w:type="dxa"/>
          </w:tcPr>
          <w:p w14:paraId="748195BB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2A5A1CA6" w14:textId="77777777" w:rsidR="004041F8" w:rsidRPr="00FE545D" w:rsidRDefault="004041F8" w:rsidP="00BC18A1">
            <w:pPr>
              <w:pStyle w:val="Telobesedila"/>
              <w:numPr>
                <w:ilvl w:val="0"/>
                <w:numId w:val="12"/>
              </w:numPr>
              <w:ind w:left="714" w:hanging="357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g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radnja</w:t>
            </w:r>
          </w:p>
        </w:tc>
        <w:tc>
          <w:tcPr>
            <w:tcW w:w="2975" w:type="dxa"/>
          </w:tcPr>
          <w:p w14:paraId="5E09CD91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920158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22FEAA9" w14:textId="77777777" w:rsidTr="006929D8">
        <w:trPr>
          <w:trHeight w:val="340"/>
        </w:trPr>
        <w:tc>
          <w:tcPr>
            <w:tcW w:w="400" w:type="dxa"/>
          </w:tcPr>
          <w:p w14:paraId="1AE3DFD1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30E24E0" w14:textId="77777777" w:rsidR="004041F8" w:rsidRPr="00FE545D" w:rsidRDefault="004041F8" w:rsidP="00BC18A1">
            <w:pPr>
              <w:pStyle w:val="Telobesedila"/>
              <w:numPr>
                <w:ilvl w:val="0"/>
                <w:numId w:val="20"/>
              </w:numPr>
              <w:ind w:left="714" w:hanging="357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a</w:t>
            </w:r>
            <w:r w:rsidRPr="00FE545D">
              <w:rPr>
                <w:rFonts w:ascii="Calibri Light" w:hAnsi="Calibri Light" w:cs="Calibri Light"/>
                <w:b/>
                <w:sz w:val="20"/>
              </w:rPr>
              <w:t>daptacija</w:t>
            </w:r>
          </w:p>
        </w:tc>
        <w:tc>
          <w:tcPr>
            <w:tcW w:w="2975" w:type="dxa"/>
          </w:tcPr>
          <w:p w14:paraId="40A977F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406B5F3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2F56094" w14:textId="77777777" w:rsidTr="006929D8">
        <w:trPr>
          <w:trHeight w:val="340"/>
        </w:trPr>
        <w:tc>
          <w:tcPr>
            <w:tcW w:w="400" w:type="dxa"/>
          </w:tcPr>
          <w:p w14:paraId="334A4C02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452B0E2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3358A4D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AB9BF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B52F187" w14:textId="77777777" w:rsidTr="006929D8">
        <w:trPr>
          <w:trHeight w:val="340"/>
        </w:trPr>
        <w:tc>
          <w:tcPr>
            <w:tcW w:w="400" w:type="dxa"/>
          </w:tcPr>
          <w:p w14:paraId="4A86F2FE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624E366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03493D3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C17E25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C95119F" w14:textId="77777777" w:rsidTr="006929D8">
        <w:trPr>
          <w:trHeight w:val="340"/>
        </w:trPr>
        <w:tc>
          <w:tcPr>
            <w:tcW w:w="400" w:type="dxa"/>
          </w:tcPr>
          <w:p w14:paraId="3808C4A6" w14:textId="77777777" w:rsidR="004041F8" w:rsidRPr="00FE545D" w:rsidRDefault="004041F8" w:rsidP="00BC18A1">
            <w:pPr>
              <w:pStyle w:val="Telobesedila"/>
              <w:ind w:left="720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36CF0D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5604E7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AAEBCF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169126A" w14:textId="77777777" w:rsidTr="006929D8">
        <w:trPr>
          <w:trHeight w:val="340"/>
        </w:trPr>
        <w:tc>
          <w:tcPr>
            <w:tcW w:w="400" w:type="dxa"/>
          </w:tcPr>
          <w:p w14:paraId="3DD1E73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89F01E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7185F6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D1172A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8565226" w14:textId="77777777" w:rsidTr="006929D8">
        <w:trPr>
          <w:trHeight w:val="340"/>
        </w:trPr>
        <w:tc>
          <w:tcPr>
            <w:tcW w:w="400" w:type="dxa"/>
          </w:tcPr>
          <w:p w14:paraId="66F455DB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68E9B6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67EBDCD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E84D117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4630A823" w14:textId="77777777" w:rsidTr="006929D8">
        <w:trPr>
          <w:trHeight w:val="340"/>
        </w:trPr>
        <w:tc>
          <w:tcPr>
            <w:tcW w:w="400" w:type="dxa"/>
          </w:tcPr>
          <w:p w14:paraId="129A39C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4.</w:t>
            </w:r>
          </w:p>
        </w:tc>
        <w:tc>
          <w:tcPr>
            <w:tcW w:w="2970" w:type="dxa"/>
          </w:tcPr>
          <w:p w14:paraId="41A71CB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opreme</w:t>
            </w:r>
          </w:p>
        </w:tc>
        <w:tc>
          <w:tcPr>
            <w:tcW w:w="2975" w:type="dxa"/>
          </w:tcPr>
          <w:p w14:paraId="4305BD1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4E34446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71C61464" w14:textId="77777777" w:rsidTr="006929D8">
        <w:trPr>
          <w:trHeight w:val="340"/>
        </w:trPr>
        <w:tc>
          <w:tcPr>
            <w:tcW w:w="400" w:type="dxa"/>
          </w:tcPr>
          <w:p w14:paraId="53AF3190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030D3BE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2DBFD78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3BCEC68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13181636" w14:textId="77777777" w:rsidTr="006929D8">
        <w:trPr>
          <w:trHeight w:val="340"/>
        </w:trPr>
        <w:tc>
          <w:tcPr>
            <w:tcW w:w="400" w:type="dxa"/>
          </w:tcPr>
          <w:p w14:paraId="57092C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15FDF5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AC42ED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346181E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98D5426" w14:textId="77777777" w:rsidTr="006929D8">
        <w:trPr>
          <w:trHeight w:val="340"/>
        </w:trPr>
        <w:tc>
          <w:tcPr>
            <w:tcW w:w="400" w:type="dxa"/>
          </w:tcPr>
          <w:p w14:paraId="1E18CAE5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82C6C4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B43161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7B36DEF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56F9BF5" w14:textId="77777777" w:rsidTr="006929D8">
        <w:trPr>
          <w:trHeight w:val="340"/>
        </w:trPr>
        <w:tc>
          <w:tcPr>
            <w:tcW w:w="400" w:type="dxa"/>
          </w:tcPr>
          <w:p w14:paraId="7DE2060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630F0F2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53C5B49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2AD179C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2BDA0D3D" w14:textId="77777777" w:rsidTr="006929D8">
        <w:trPr>
          <w:trHeight w:val="340"/>
        </w:trPr>
        <w:tc>
          <w:tcPr>
            <w:tcW w:w="400" w:type="dxa"/>
          </w:tcPr>
          <w:p w14:paraId="45BEC92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3373A54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38C57099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97D6D6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4041F8" w:rsidRPr="00FE545D" w14:paraId="385ADD19" w14:textId="77777777" w:rsidTr="006929D8">
        <w:trPr>
          <w:trHeight w:val="340"/>
        </w:trPr>
        <w:tc>
          <w:tcPr>
            <w:tcW w:w="400" w:type="dxa"/>
          </w:tcPr>
          <w:p w14:paraId="673A9F52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4EFEF58A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261E866D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C17CE86" w14:textId="77777777" w:rsidR="004041F8" w:rsidRPr="00FE545D" w:rsidRDefault="004041F8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52C220D0" w14:textId="77777777" w:rsidTr="006929D8">
        <w:trPr>
          <w:trHeight w:val="340"/>
        </w:trPr>
        <w:tc>
          <w:tcPr>
            <w:tcW w:w="400" w:type="dxa"/>
          </w:tcPr>
          <w:p w14:paraId="10E0C9A6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5.</w:t>
            </w:r>
          </w:p>
        </w:tc>
        <w:tc>
          <w:tcPr>
            <w:tcW w:w="2970" w:type="dxa"/>
          </w:tcPr>
          <w:p w14:paraId="1AA4964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2975" w:type="dxa"/>
          </w:tcPr>
          <w:p w14:paraId="3727269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4008383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2533A608" w14:textId="77777777" w:rsidTr="006929D8">
        <w:trPr>
          <w:trHeight w:val="340"/>
        </w:trPr>
        <w:tc>
          <w:tcPr>
            <w:tcW w:w="400" w:type="dxa"/>
          </w:tcPr>
          <w:p w14:paraId="7C71BEE0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2B4861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528A18B8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6E3334C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39892B75" w14:textId="77777777" w:rsidTr="006929D8">
        <w:trPr>
          <w:trHeight w:val="340"/>
        </w:trPr>
        <w:tc>
          <w:tcPr>
            <w:tcW w:w="400" w:type="dxa"/>
          </w:tcPr>
          <w:p w14:paraId="497535F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30A3C28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56BB787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606C65C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7033BE61" w14:textId="77777777" w:rsidTr="006929D8">
        <w:trPr>
          <w:trHeight w:val="340"/>
        </w:trPr>
        <w:tc>
          <w:tcPr>
            <w:tcW w:w="400" w:type="dxa"/>
          </w:tcPr>
          <w:p w14:paraId="5E54E8C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7A72890E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1700E6D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8A43FE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6BF75124" w14:textId="77777777" w:rsidTr="006929D8">
        <w:trPr>
          <w:trHeight w:val="340"/>
        </w:trPr>
        <w:tc>
          <w:tcPr>
            <w:tcW w:w="400" w:type="dxa"/>
          </w:tcPr>
          <w:p w14:paraId="0C1B840E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16A5C77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70E19A1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19E11BE1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72A0F708" w14:textId="77777777" w:rsidTr="006929D8">
        <w:trPr>
          <w:trHeight w:val="340"/>
        </w:trPr>
        <w:tc>
          <w:tcPr>
            <w:tcW w:w="400" w:type="dxa"/>
          </w:tcPr>
          <w:p w14:paraId="09F0BA1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6.</w:t>
            </w:r>
          </w:p>
        </w:tc>
        <w:tc>
          <w:tcPr>
            <w:tcW w:w="2970" w:type="dxa"/>
          </w:tcPr>
          <w:p w14:paraId="731F6F9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Obratna sredstva</w:t>
            </w:r>
            <w:r w:rsidR="002E0BB1">
              <w:rPr>
                <w:rFonts w:ascii="Calibri Light" w:hAnsi="Calibri Light" w:cs="Calibri Light"/>
                <w:b/>
                <w:sz w:val="20"/>
              </w:rPr>
              <w:t xml:space="preserve"> izključno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v povezavi z investicijo</w:t>
            </w:r>
          </w:p>
        </w:tc>
        <w:tc>
          <w:tcPr>
            <w:tcW w:w="2975" w:type="dxa"/>
          </w:tcPr>
          <w:p w14:paraId="180934B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343865AA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07CA94CB" w14:textId="77777777" w:rsidTr="006929D8">
        <w:trPr>
          <w:trHeight w:val="340"/>
        </w:trPr>
        <w:tc>
          <w:tcPr>
            <w:tcW w:w="400" w:type="dxa"/>
          </w:tcPr>
          <w:p w14:paraId="2431EAAA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2A043FDF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001305C3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74D0C2B5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79FFA477" w14:textId="77777777" w:rsidTr="006929D8">
        <w:trPr>
          <w:trHeight w:val="340"/>
        </w:trPr>
        <w:tc>
          <w:tcPr>
            <w:tcW w:w="400" w:type="dxa"/>
          </w:tcPr>
          <w:p w14:paraId="01BAD46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7772ACFB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05632348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474D4292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3DB078BD" w14:textId="77777777" w:rsidTr="006929D8">
        <w:trPr>
          <w:trHeight w:val="340"/>
        </w:trPr>
        <w:tc>
          <w:tcPr>
            <w:tcW w:w="400" w:type="dxa"/>
          </w:tcPr>
          <w:p w14:paraId="5F5569BB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6AC6188D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5" w:type="dxa"/>
          </w:tcPr>
          <w:p w14:paraId="4CA8CF76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032BADA0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3714F5" w:rsidRPr="00FE545D" w14:paraId="4652B6FE" w14:textId="77777777" w:rsidTr="006929D8">
        <w:trPr>
          <w:trHeight w:val="340"/>
        </w:trPr>
        <w:tc>
          <w:tcPr>
            <w:tcW w:w="400" w:type="dxa"/>
          </w:tcPr>
          <w:p w14:paraId="3614CB8C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970" w:type="dxa"/>
          </w:tcPr>
          <w:p w14:paraId="56D17F04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3E02AF65" w14:textId="77777777" w:rsidR="003714F5" w:rsidRPr="001B113B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 w:rsidRPr="00FE545D">
              <w:rPr>
                <w:rFonts w:ascii="Calibri Light" w:hAnsi="Calibri Light" w:cs="Calibri Light"/>
                <w:b/>
                <w:sz w:val="20"/>
              </w:rPr>
              <w:t>SKUPAJ</w:t>
            </w:r>
          </w:p>
        </w:tc>
        <w:tc>
          <w:tcPr>
            <w:tcW w:w="2975" w:type="dxa"/>
          </w:tcPr>
          <w:p w14:paraId="080F8199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2552" w:type="dxa"/>
          </w:tcPr>
          <w:p w14:paraId="55EB7E22" w14:textId="77777777" w:rsidR="003714F5" w:rsidRPr="00FE545D" w:rsidRDefault="003714F5" w:rsidP="00BC18A1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6E43038A" w14:textId="77777777" w:rsidR="004041F8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1BEBBA19" w14:textId="77777777" w:rsidR="004041F8" w:rsidRDefault="004041F8" w:rsidP="00BC18A1">
      <w:pPr>
        <w:pStyle w:val="Telobesedila"/>
        <w:rPr>
          <w:rFonts w:ascii="Calibri Light" w:hAnsi="Calibri Light" w:cs="Calibri Light"/>
          <w:b/>
        </w:rPr>
      </w:pPr>
      <w:r w:rsidRPr="001B113B">
        <w:rPr>
          <w:rFonts w:ascii="Calibri Light" w:hAnsi="Calibri Light" w:cs="Calibri Light"/>
          <w:sz w:val="20"/>
        </w:rPr>
        <w:t xml:space="preserve">Opomba: </w:t>
      </w:r>
      <w:r>
        <w:rPr>
          <w:rFonts w:ascii="Calibri Light" w:hAnsi="Calibri Light" w:cs="Calibri Light"/>
          <w:sz w:val="20"/>
        </w:rPr>
        <w:t>pred(računi</w:t>
      </w:r>
      <w:r w:rsidRPr="001B113B">
        <w:rPr>
          <w:rFonts w:ascii="Calibri Light" w:hAnsi="Calibri Light" w:cs="Calibri Light"/>
          <w:sz w:val="20"/>
        </w:rPr>
        <w:t>),</w:t>
      </w:r>
      <w:r w:rsidR="0004408D">
        <w:rPr>
          <w:rFonts w:ascii="Calibri Light" w:hAnsi="Calibri Light" w:cs="Calibri Light"/>
          <w:sz w:val="20"/>
        </w:rPr>
        <w:t xml:space="preserve"> </w:t>
      </w:r>
      <w:r w:rsidRPr="001B113B">
        <w:rPr>
          <w:rFonts w:ascii="Calibri Light" w:hAnsi="Calibri Light" w:cs="Calibri Light"/>
          <w:sz w:val="20"/>
        </w:rPr>
        <w:t>(pred)pogodbe se priloži</w:t>
      </w:r>
      <w:r>
        <w:rPr>
          <w:rFonts w:ascii="Calibri Light" w:hAnsi="Calibri Light" w:cs="Calibri Light"/>
          <w:sz w:val="20"/>
        </w:rPr>
        <w:t>jo</w:t>
      </w:r>
      <w:r w:rsidRPr="001B113B">
        <w:rPr>
          <w:rFonts w:ascii="Calibri Light" w:hAnsi="Calibri Light" w:cs="Calibri Light"/>
          <w:sz w:val="20"/>
        </w:rPr>
        <w:t xml:space="preserve"> vlogi</w:t>
      </w:r>
      <w:r>
        <w:rPr>
          <w:rFonts w:ascii="Calibri Light" w:hAnsi="Calibri Light" w:cs="Calibri Light"/>
          <w:sz w:val="20"/>
        </w:rPr>
        <w:t>.</w:t>
      </w:r>
      <w:r>
        <w:rPr>
          <w:rFonts w:ascii="Calibri Light" w:hAnsi="Calibri Light" w:cs="Calibri Light"/>
          <w:b/>
        </w:rPr>
        <w:br w:type="page"/>
      </w:r>
    </w:p>
    <w:p w14:paraId="3D4F1963" w14:textId="77777777" w:rsidR="004041F8" w:rsidRPr="00FE545D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FE545D">
        <w:rPr>
          <w:rFonts w:ascii="Calibri Light" w:hAnsi="Calibri Light" w:cs="Calibri Light"/>
          <w:b/>
          <w:sz w:val="22"/>
          <w:szCs w:val="22"/>
        </w:rPr>
        <w:lastRenderedPageBreak/>
        <w:t>ZAVAROVANJE</w:t>
      </w:r>
    </w:p>
    <w:p w14:paraId="1E8DCFAC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b/>
          <w:sz w:val="20"/>
          <w:u w:val="single"/>
        </w:rPr>
      </w:pPr>
    </w:p>
    <w:p w14:paraId="4164B1C1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CC0731">
        <w:rPr>
          <w:rFonts w:ascii="Calibri Light" w:hAnsi="Calibri Light" w:cs="Arial"/>
          <w:i/>
          <w:iCs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4F0422C3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4041F8" w:rsidRPr="004713DD" w14:paraId="030D6E12" w14:textId="77777777" w:rsidTr="00A120F1">
        <w:trPr>
          <w:trHeight w:val="936"/>
        </w:trPr>
        <w:tc>
          <w:tcPr>
            <w:tcW w:w="789" w:type="dxa"/>
          </w:tcPr>
          <w:p w14:paraId="6CB6710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200" w:type="dxa"/>
          </w:tcPr>
          <w:p w14:paraId="2E1AD962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220" w:type="dxa"/>
          </w:tcPr>
          <w:p w14:paraId="5712552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6D7D82BD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4041F8" w:rsidRPr="004713DD" w14:paraId="0CBC956D" w14:textId="77777777" w:rsidTr="00A120F1">
        <w:tc>
          <w:tcPr>
            <w:tcW w:w="789" w:type="dxa"/>
          </w:tcPr>
          <w:p w14:paraId="3544611C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</w:tcPr>
          <w:p w14:paraId="1B4E4E5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261FF796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3369EDC4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01D33B7E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1F9E0899" w14:textId="77777777" w:rsidR="004041F8" w:rsidRPr="004713DD" w:rsidRDefault="004041F8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0969F0" w:rsidRPr="004713DD" w14:paraId="71DD1B2C" w14:textId="77777777" w:rsidTr="00A120F1">
        <w:trPr>
          <w:trHeight w:val="935"/>
        </w:trPr>
        <w:tc>
          <w:tcPr>
            <w:tcW w:w="789" w:type="dxa"/>
          </w:tcPr>
          <w:p w14:paraId="260BB665" w14:textId="42454F71" w:rsidR="000969F0" w:rsidRPr="004713DD" w:rsidRDefault="000969F0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200" w:type="dxa"/>
          </w:tcPr>
          <w:p w14:paraId="4BE26F5F" w14:textId="611ED015" w:rsidR="000969F0" w:rsidRDefault="000969F0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2A61064D" w14:textId="409A8705" w:rsidR="00F32100" w:rsidRPr="004713DD" w:rsidRDefault="00F32100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220" w:type="dxa"/>
          </w:tcPr>
          <w:p w14:paraId="673B87FE" w14:textId="77777777" w:rsidR="000969F0" w:rsidRPr="004713DD" w:rsidRDefault="000969F0" w:rsidP="00BC18A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6B765A41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013A79EE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52617E63" w14:textId="7EC6FF84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7E89BF3C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1186E19B" w14:textId="3345759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05A00C1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450FF5EB" w14:textId="0ABC3D61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37C620D5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535D27A1" w14:textId="728B75D2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288ECA14" w14:textId="77777777" w:rsidTr="00283D76">
        <w:trPr>
          <w:trHeight w:val="624"/>
        </w:trPr>
        <w:tc>
          <w:tcPr>
            <w:tcW w:w="9180" w:type="dxa"/>
            <w:vAlign w:val="center"/>
          </w:tcPr>
          <w:p w14:paraId="0F220E64" w14:textId="6B33F358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6F733BC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83D76" w:rsidRPr="004713DD" w14:paraId="757576EA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293F1E2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1A5FF13F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365FF5A8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283D76" w:rsidRPr="004713DD" w14:paraId="145A72FD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6DB6AEBD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283D76" w:rsidRPr="004713DD" w14:paraId="4D8A4331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6CF9FDCB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283D76" w:rsidRPr="004713DD" w14:paraId="614B5E52" w14:textId="77777777" w:rsidTr="00447B5E">
        <w:trPr>
          <w:trHeight w:val="624"/>
        </w:trPr>
        <w:tc>
          <w:tcPr>
            <w:tcW w:w="9180" w:type="dxa"/>
            <w:vAlign w:val="center"/>
          </w:tcPr>
          <w:p w14:paraId="4C407EC0" w14:textId="77777777" w:rsidR="00283D76" w:rsidRPr="004713DD" w:rsidRDefault="00283D76" w:rsidP="00BC18A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12A6EF83" w14:textId="77777777" w:rsidR="00283D76" w:rsidRPr="00250AE0" w:rsidRDefault="00283D76" w:rsidP="00BC18A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2606F487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73DFB56F" w14:textId="77777777" w:rsidR="004041F8" w:rsidRDefault="004041F8" w:rsidP="00BC18A1">
      <w:pPr>
        <w:pStyle w:val="Telobesedila"/>
        <w:rPr>
          <w:rFonts w:ascii="Calibri Light" w:hAnsi="Calibri Light" w:cs="Arial"/>
          <w:i/>
          <w:sz w:val="20"/>
        </w:rPr>
      </w:pPr>
    </w:p>
    <w:p w14:paraId="68404DB8" w14:textId="77777777" w:rsidR="004041F8" w:rsidRDefault="004041F8" w:rsidP="00BC18A1">
      <w:pPr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br w:type="page"/>
      </w:r>
    </w:p>
    <w:p w14:paraId="05F2895A" w14:textId="77777777" w:rsidR="004041F8" w:rsidRPr="00241E05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Calibri Light"/>
          <w:b/>
          <w:sz w:val="22"/>
          <w:szCs w:val="22"/>
        </w:rPr>
      </w:pPr>
      <w:r w:rsidRPr="00241E05">
        <w:rPr>
          <w:rFonts w:ascii="Calibri Light" w:hAnsi="Calibri Light" w:cs="Calibri Light"/>
          <w:b/>
          <w:sz w:val="22"/>
          <w:szCs w:val="22"/>
        </w:rPr>
        <w:lastRenderedPageBreak/>
        <w:t>IZJAVA</w:t>
      </w:r>
    </w:p>
    <w:p w14:paraId="448BFEB0" w14:textId="77777777" w:rsidR="004041F8" w:rsidRPr="00FE545D" w:rsidRDefault="004041F8" w:rsidP="00BC18A1">
      <w:pPr>
        <w:pStyle w:val="Telobesedila"/>
        <w:rPr>
          <w:rFonts w:ascii="Calibri Light" w:hAnsi="Calibri Light" w:cs="Calibri Light"/>
          <w:sz w:val="22"/>
          <w:szCs w:val="22"/>
        </w:rPr>
      </w:pPr>
    </w:p>
    <w:p w14:paraId="49B67A3B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787C1088" w14:textId="777777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 Podpisani izjavljam, </w:t>
      </w:r>
    </w:p>
    <w:p w14:paraId="4A932F36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0B870390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sem seznanjen z razpisnimi pogoji ter razpisno dokumentacijo in jih v celoti 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55A04FBA" w14:textId="77777777" w:rsidR="004041F8" w:rsidRPr="001A3341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021F770E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0C26F775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4DEFECCB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085BF571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zaradi izvajanja postopkov razpisa pristojnemu organu omogoči</w:t>
      </w:r>
      <w:r>
        <w:rPr>
          <w:rFonts w:ascii="Calibri Light" w:hAnsi="Calibri Light" w:cs="Arial"/>
          <w:sz w:val="22"/>
          <w:szCs w:val="22"/>
        </w:rPr>
        <w:t>l nadzor nad porabo sredstev in</w:t>
      </w:r>
      <w:r w:rsidRPr="00250AE0">
        <w:rPr>
          <w:rFonts w:ascii="Calibri Light" w:hAnsi="Calibri Light" w:cs="Arial"/>
          <w:sz w:val="22"/>
          <w:szCs w:val="22"/>
        </w:rPr>
        <w:t xml:space="preserve">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4AE3A21A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v primeru nenamenske porabe posojila ali v primeru navajanja neresničnih pod</w:t>
      </w:r>
      <w:r>
        <w:rPr>
          <w:rFonts w:ascii="Calibri Light" w:hAnsi="Calibri Light" w:cs="Arial"/>
          <w:sz w:val="22"/>
          <w:szCs w:val="22"/>
        </w:rPr>
        <w:t>atkov</w:t>
      </w:r>
      <w:r w:rsidRPr="00250AE0">
        <w:rPr>
          <w:rFonts w:ascii="Calibri Light" w:hAnsi="Calibri Light" w:cs="Arial"/>
          <w:sz w:val="22"/>
          <w:szCs w:val="22"/>
        </w:rPr>
        <w:t xml:space="preserve">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19CEA62D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27C9C0F3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 v insolventnem postopku, niti ne izpolnjujem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01FBF163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 n</w:t>
      </w:r>
      <w:r>
        <w:rPr>
          <w:rFonts w:ascii="Calibri Light" w:hAnsi="Calibri Light" w:cs="Arial"/>
          <w:sz w:val="22"/>
          <w:szCs w:val="22"/>
        </w:rPr>
        <w:t>ima neporavnanih obveznosti do F</w:t>
      </w:r>
      <w:r w:rsidRPr="00250AE0">
        <w:rPr>
          <w:rFonts w:ascii="Calibri Light" w:hAnsi="Calibri Light" w:cs="Arial"/>
          <w:sz w:val="22"/>
          <w:szCs w:val="22"/>
        </w:rPr>
        <w:t>URS-a</w:t>
      </w:r>
      <w:r>
        <w:rPr>
          <w:rFonts w:ascii="Calibri Light" w:hAnsi="Calibri Light" w:cs="Arial"/>
          <w:sz w:val="22"/>
          <w:szCs w:val="22"/>
        </w:rPr>
        <w:t>,</w:t>
      </w:r>
    </w:p>
    <w:p w14:paraId="396824E7" w14:textId="77777777" w:rsidR="004041F8" w:rsidRPr="00250AE0" w:rsidRDefault="004041F8" w:rsidP="00BC18A1">
      <w:pPr>
        <w:pStyle w:val="Telobesedila"/>
        <w:numPr>
          <w:ilvl w:val="0"/>
          <w:numId w:val="11"/>
        </w:numPr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577AF8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>
        <w:rPr>
          <w:rFonts w:ascii="Calibri Light" w:hAnsi="Calibri Light" w:cs="Arial"/>
          <w:sz w:val="22"/>
          <w:szCs w:val="22"/>
        </w:rPr>
        <w:t>.</w:t>
      </w:r>
    </w:p>
    <w:p w14:paraId="6B5C85C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784847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1DBE35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BAC527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CE4C0B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EC17D9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FFB557A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80B2AC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F75A926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FE71D3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0590ED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39A2C1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C9B134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43E595D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6F719D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0A6BA1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3D3F80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3B9C7BF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30D7B5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1D01532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6C9DBDB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9043F58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2FEE431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78501BE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4A0BCF9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57E8C53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2DA2D42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7072667" w14:textId="77777777" w:rsidR="004041F8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85906B4" w14:textId="77777777" w:rsidR="004041F8" w:rsidRPr="001C3FF8" w:rsidRDefault="004041F8" w:rsidP="00BC18A1">
      <w:pPr>
        <w:pStyle w:val="Telobesedila"/>
        <w:numPr>
          <w:ilvl w:val="0"/>
          <w:numId w:val="14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5A62CD3A" w14:textId="77777777" w:rsidR="004041F8" w:rsidRDefault="004041F8" w:rsidP="00BC18A1">
      <w:pPr>
        <w:pStyle w:val="Telobesedila"/>
        <w:ind w:left="360"/>
        <w:rPr>
          <w:rFonts w:ascii="Calibri Light" w:hAnsi="Calibri Light" w:cs="Arial"/>
          <w:sz w:val="22"/>
          <w:szCs w:val="22"/>
        </w:rPr>
      </w:pPr>
    </w:p>
    <w:p w14:paraId="049B0315" w14:textId="7AC26477" w:rsidR="004041F8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8971" w:type="dxa"/>
        <w:tblLook w:val="04A0" w:firstRow="1" w:lastRow="0" w:firstColumn="1" w:lastColumn="0" w:noHBand="0" w:noVBand="1"/>
      </w:tblPr>
      <w:tblGrid>
        <w:gridCol w:w="834"/>
        <w:gridCol w:w="1004"/>
        <w:gridCol w:w="7133"/>
      </w:tblGrid>
      <w:tr w:rsidR="004041F8" w:rsidRPr="002938E3" w14:paraId="6DE42BD0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49D1ED08" w14:textId="77777777" w:rsidR="004041F8" w:rsidRPr="002938E3" w:rsidRDefault="004041F8" w:rsidP="00BC18A1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04" w:type="dxa"/>
            <w:vAlign w:val="center"/>
          </w:tcPr>
          <w:p w14:paraId="157F32C9" w14:textId="77777777" w:rsidR="004041F8" w:rsidRPr="002938E3" w:rsidRDefault="004041F8" w:rsidP="00BC18A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33" w:type="dxa"/>
            <w:vAlign w:val="center"/>
          </w:tcPr>
          <w:p w14:paraId="4BCC0B8E" w14:textId="77777777" w:rsidR="004041F8" w:rsidRPr="002938E3" w:rsidRDefault="004041F8" w:rsidP="00BC18A1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4041F8" w14:paraId="68CB568D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6571B39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6045AF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0023644C" w14:textId="1195CEE9" w:rsidR="004041F8" w:rsidRDefault="004041F8" w:rsidP="00BC18A1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A44D4F">
              <w:rPr>
                <w:rFonts w:ascii="Calibri Light" w:hAnsi="Calibri Light" w:cs="Calibri Light"/>
                <w:sz w:val="22"/>
                <w:szCs w:val="22"/>
              </w:rPr>
              <w:t>riloga k prijavnemu obrazcu</w:t>
            </w:r>
            <w:r w:rsidRPr="001C3FF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(samo za investicije </w:t>
            </w:r>
            <w:r w:rsidR="001219BB">
              <w:rPr>
                <w:rFonts w:ascii="Calibri Light" w:hAnsi="Calibri Light" w:cs="Calibri Light"/>
                <w:i/>
                <w:sz w:val="22"/>
                <w:szCs w:val="22"/>
              </w:rPr>
              <w:t>enake ali višje od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5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>0.00</w:t>
            </w:r>
            <w:r w:rsidR="001219BB">
              <w:rPr>
                <w:rFonts w:ascii="Calibri Light" w:hAnsi="Calibri Light" w:cs="Calibri Light"/>
                <w:i/>
                <w:sz w:val="22"/>
                <w:szCs w:val="22"/>
              </w:rPr>
              <w:t>1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EUR)</w:t>
            </w:r>
            <w:r w:rsidR="00272228"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</w:tc>
      </w:tr>
      <w:tr w:rsidR="004041F8" w14:paraId="402261E1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5BC4601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7A7977F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136B92A5" w14:textId="77777777" w:rsidR="004041F8" w:rsidRPr="00A66807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20E57D90" w14:textId="475ABD48" w:rsidR="0039050B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opreme </w:t>
            </w:r>
            <w:r w:rsidR="00D9383D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9383D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 w:rsidR="00D9383D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kupoprodajna (pred)pogodba,</w:t>
            </w:r>
          </w:p>
          <w:p w14:paraId="1F0ECAF1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- nakup zemljišča -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kupoprodajna (pred)pogodba, </w:t>
            </w:r>
          </w:p>
          <w:p w14:paraId="158C39EC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komunalno opremljanje zemljišča </w:t>
            </w:r>
            <w:r w:rsidR="0039050B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9050B"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ustrezen upravni dokument</w:t>
            </w:r>
            <w:r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 (pred)račun oz. (pred)pogodba,</w:t>
            </w:r>
          </w:p>
          <w:p w14:paraId="3F96D951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poslovnega prostora - </w:t>
            </w:r>
            <w:r w:rsidRPr="0039050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kupoprodajna (pred)pogodba,</w:t>
            </w:r>
          </w:p>
          <w:p w14:paraId="191BD650" w14:textId="77777777" w:rsidR="004041F8" w:rsidRPr="00A66807" w:rsidRDefault="004041F8" w:rsidP="00BC18A1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gradnja ali adaptacija poslovnih prostorov – </w:t>
            </w:r>
            <w:r w:rsidR="0039050B">
              <w:rPr>
                <w:rFonts w:ascii="Calibri Light" w:hAnsi="Calibri Light" w:cs="Calibri Light"/>
                <w:i/>
                <w:sz w:val="22"/>
                <w:szCs w:val="22"/>
              </w:rPr>
              <w:t>gradbeno 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oz. </w:t>
            </w:r>
            <w:r w:rsidR="0039050B">
              <w:rPr>
                <w:rFonts w:ascii="Calibri Light" w:hAnsi="Calibri Light" w:cs="Calibri Light"/>
                <w:i/>
                <w:sz w:val="22"/>
                <w:szCs w:val="22"/>
              </w:rPr>
              <w:t>drugo upravno 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5BF98564" w14:textId="3B2F8CB3" w:rsidR="009E6CC3" w:rsidRDefault="004041F8" w:rsidP="00BC18A1">
            <w:pPr>
              <w:ind w:left="315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patenta, licence in drugih pravic - </w:t>
            </w:r>
            <w:r w:rsidRPr="00CC0731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kupoprodajna (pred)pogodba</w:t>
            </w:r>
            <w:r w:rsidR="00272228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</w:t>
            </w:r>
          </w:p>
          <w:p w14:paraId="0E7F2E5D" w14:textId="77777777" w:rsidR="004041F8" w:rsidRPr="00AA791A" w:rsidRDefault="009E6CC3" w:rsidP="00BC18A1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Calibri Light"/>
                <w:iCs/>
                <w:sz w:val="22"/>
                <w:szCs w:val="22"/>
              </w:rPr>
              <w:t>- obratna sredstva</w:t>
            </w:r>
            <w:r w:rsidRPr="00AA791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– (pred)računi, ponudbe</w:t>
            </w:r>
            <w:r w:rsidR="00CC0731" w:rsidRPr="00AA791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4041F8" w14:paraId="5A69F9D5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0211C225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E51AAE7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1E16593B" w14:textId="77777777" w:rsidR="004041F8" w:rsidRPr="001C3FF8" w:rsidRDefault="002E0BB1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Arial"/>
                <w:sz w:val="22"/>
                <w:szCs w:val="22"/>
              </w:rPr>
              <w:t>K</w:t>
            </w:r>
            <w:r w:rsidR="004041F8" w:rsidRPr="00AA791A">
              <w:rPr>
                <w:rFonts w:ascii="Calibri Light" w:hAnsi="Calibri Light" w:cs="Arial"/>
                <w:sz w:val="22"/>
                <w:szCs w:val="22"/>
              </w:rPr>
              <w:t>upoprodajna pogodba in/ali cenitev nepremičnine</w:t>
            </w:r>
            <w:r w:rsidRPr="00AA791A">
              <w:rPr>
                <w:rFonts w:ascii="Calibri Light" w:hAnsi="Calibri Light" w:cs="Arial"/>
                <w:sz w:val="22"/>
                <w:szCs w:val="22"/>
              </w:rPr>
              <w:t>, ki bo predmet zastavitve</w:t>
            </w:r>
            <w:r w:rsidR="004041F8" w:rsidRPr="00AA791A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B961A4" w:rsidRPr="00AA791A">
              <w:rPr>
                <w:rFonts w:ascii="Calibri Light" w:hAnsi="Calibri Light" w:cs="Arial"/>
                <w:sz w:val="22"/>
                <w:szCs w:val="22"/>
              </w:rPr>
              <w:t>ter pravnomočno gradbeno (in uporabno</w:t>
            </w:r>
            <w:r w:rsidR="00B961A4">
              <w:rPr>
                <w:rFonts w:ascii="Calibri Light" w:hAnsi="Calibri Light" w:cs="Arial"/>
                <w:sz w:val="22"/>
                <w:szCs w:val="22"/>
              </w:rPr>
              <w:t xml:space="preserve">) dovoljenje za objekte na nepremičnini </w:t>
            </w:r>
            <w:r w:rsidR="004041F8" w:rsidRPr="001C3FF8">
              <w:rPr>
                <w:rFonts w:ascii="Calibri Light" w:hAnsi="Calibri Light" w:cs="Arial"/>
                <w:sz w:val="22"/>
                <w:szCs w:val="22"/>
              </w:rPr>
              <w:t>(oddajo samo prijavitelji, ki bodo urejali zavarovanje posojila z zastavo nepremičnine</w:t>
            </w:r>
            <w:r w:rsidR="004041F8">
              <w:rPr>
                <w:rFonts w:ascii="Calibri Light" w:hAnsi="Calibri Light" w:cs="Arial"/>
                <w:sz w:val="22"/>
                <w:szCs w:val="22"/>
              </w:rPr>
              <w:t>).</w:t>
            </w:r>
          </w:p>
        </w:tc>
      </w:tr>
      <w:tr w:rsidR="004041F8" w14:paraId="1C1CC403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2EA25292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4467DFD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48DDF098" w14:textId="4F5040D4" w:rsidR="00AA791A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</w:t>
            </w:r>
            <w:r w:rsidR="00CC0731" w:rsidRPr="00283D76">
              <w:rPr>
                <w:rFonts w:ascii="Calibri Light" w:hAnsi="Calibri Light" w:cs="Calibri Light"/>
                <w:sz w:val="22"/>
                <w:szCs w:val="22"/>
              </w:rPr>
              <w:t xml:space="preserve"> 20</w:t>
            </w:r>
            <w:r w:rsidR="009E6CC3" w:rsidRPr="00283D76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0074E5" w:rsidRPr="00283D76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A7E9970" w14:textId="77777777" w:rsidR="00272228" w:rsidRPr="00283D76" w:rsidRDefault="0027222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63C958" w14:textId="20153147" w:rsidR="00AA791A" w:rsidRPr="00283D76" w:rsidRDefault="00E14BA4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283D7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Normiranci</w:t>
            </w:r>
            <w:proofErr w:type="spellEnd"/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Obračun dohodnine in dohodnine od dohodka iz dejavnosti, oddan na FURS, za leto 202</w:t>
            </w:r>
            <w:r w:rsidR="006929D8" w:rsidRPr="00283D76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, izpis registra osnovnih sredstev in izpis prometa na transakcijskem računu/ih za obdobje 1 leta</w:t>
            </w:r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pred prijavo na razpis</w:t>
            </w:r>
            <w:r w:rsidR="00AA791A" w:rsidRPr="00283D7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02FEB71" w14:textId="77777777" w:rsidR="00B43AC5" w:rsidRPr="00283D76" w:rsidRDefault="00B43AC5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6829EA" w14:textId="681039FF" w:rsidR="00B43AC5" w:rsidRPr="00283D76" w:rsidRDefault="00B43AC5" w:rsidP="00BC18A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4041F8" w14:paraId="53D561B5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16985DF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6E589887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7E052CD" w14:textId="6A8CD881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Bonitetn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dokazil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S.BON</w:t>
            </w:r>
            <w:r w:rsidR="00272228" w:rsidRPr="00283D76">
              <w:rPr>
                <w:rFonts w:ascii="Calibri Light" w:hAnsi="Calibri Light" w:cs="Calibri Light"/>
                <w:sz w:val="22"/>
                <w:szCs w:val="22"/>
              </w:rPr>
              <w:t>-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 xml:space="preserve"> ali </w:t>
            </w:r>
            <w:proofErr w:type="spellStart"/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eS.BON</w:t>
            </w:r>
            <w:proofErr w:type="spellEnd"/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FD0A5E" w:rsidRPr="00283D76">
              <w:rPr>
                <w:rFonts w:ascii="Calibri Light" w:hAnsi="Calibri Light" w:cs="Calibri Light"/>
                <w:sz w:val="22"/>
                <w:szCs w:val="22"/>
              </w:rPr>
              <w:t xml:space="preserve">(ne velja za </w:t>
            </w:r>
            <w:proofErr w:type="spellStart"/>
            <w:r w:rsidR="00FD0A5E" w:rsidRPr="00283D76">
              <w:rPr>
                <w:rFonts w:ascii="Calibri Light" w:hAnsi="Calibri Light" w:cs="Calibri Light"/>
                <w:sz w:val="22"/>
                <w:szCs w:val="22"/>
              </w:rPr>
              <w:t>normirance</w:t>
            </w:r>
            <w:proofErr w:type="spellEnd"/>
            <w:r w:rsidR="00FD0A5E" w:rsidRPr="00283D76">
              <w:rPr>
                <w:rFonts w:ascii="Calibri Light" w:hAnsi="Calibri Light" w:cs="Calibri Light"/>
                <w:sz w:val="22"/>
                <w:szCs w:val="22"/>
              </w:rPr>
              <w:t xml:space="preserve">) </w:t>
            </w:r>
            <w:r w:rsidR="00B8141A" w:rsidRPr="00283D76">
              <w:rPr>
                <w:rFonts w:ascii="Calibri Light" w:hAnsi="Calibri Light" w:cs="Calibri Light"/>
                <w:sz w:val="22"/>
                <w:szCs w:val="22"/>
              </w:rPr>
              <w:t>za leto 202</w:t>
            </w:r>
            <w:r w:rsidR="006929D8" w:rsidRPr="00283D76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</w:tc>
      </w:tr>
      <w:tr w:rsidR="004041F8" w14:paraId="78E56E93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3C12316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0FEDFD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6CDD17C2" w14:textId="77777777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Potrdilo FURS o </w:t>
            </w:r>
            <w:r w:rsidR="001913ED" w:rsidRPr="00283D76"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, ki ni starejše od 30 dni. </w:t>
            </w:r>
          </w:p>
        </w:tc>
      </w:tr>
      <w:tr w:rsidR="004041F8" w14:paraId="40A0AE46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14CFFC6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0A12F72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49F5C32" w14:textId="77777777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vlagatelja o številu zaposlenih na zadnji dan preteklega meseca glede na mesec prijave (</w:t>
            </w:r>
            <w:proofErr w:type="spellStart"/>
            <w:r w:rsidRPr="00283D76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. 2). </w:t>
            </w:r>
          </w:p>
        </w:tc>
      </w:tr>
      <w:tr w:rsidR="004041F8" w14:paraId="28DFA161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6F4A9189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ABE3A5F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0ED1FCE5" w14:textId="6550E3A0" w:rsidR="004041F8" w:rsidRPr="00283D76" w:rsidRDefault="004041F8" w:rsidP="00BC18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Popisni list prejetih in še neodplačanih posojil, potrjen s </w:t>
            </w:r>
            <w:r w:rsidR="00E8654B" w:rsidRPr="00283D76">
              <w:rPr>
                <w:rFonts w:ascii="Calibri Light" w:hAnsi="Calibri Light" w:cs="Arial"/>
                <w:sz w:val="22"/>
                <w:szCs w:val="22"/>
              </w:rPr>
              <w:t>strani posojilodajalca</w:t>
            </w: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 oz. </w:t>
            </w:r>
            <w:proofErr w:type="spellStart"/>
            <w:r w:rsidRPr="00283D76">
              <w:rPr>
                <w:rFonts w:ascii="Calibri Light" w:hAnsi="Calibri Light" w:cs="Arial"/>
                <w:sz w:val="22"/>
                <w:szCs w:val="22"/>
              </w:rPr>
              <w:t>leasingodajalca</w:t>
            </w:r>
            <w:proofErr w:type="spellEnd"/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 (</w:t>
            </w:r>
            <w:proofErr w:type="spellStart"/>
            <w:r w:rsidRPr="00283D76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283D76">
              <w:rPr>
                <w:rFonts w:ascii="Calibri Light" w:hAnsi="Calibri Light" w:cs="Arial"/>
                <w:sz w:val="22"/>
                <w:szCs w:val="22"/>
              </w:rPr>
              <w:t>. 3)</w:t>
            </w:r>
            <w:r w:rsidR="00272228" w:rsidRPr="00283D76">
              <w:rPr>
                <w:rFonts w:ascii="Calibri Light" w:hAnsi="Calibri Light" w:cs="Arial"/>
                <w:sz w:val="22"/>
                <w:szCs w:val="22"/>
              </w:rPr>
              <w:t xml:space="preserve"> oz. izjava prijavitelja, da nima nobenih posojil.</w:t>
            </w:r>
          </w:p>
        </w:tc>
      </w:tr>
      <w:tr w:rsidR="004041F8" w14:paraId="2B09D297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263EC4F5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1169FC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6BFB8428" w14:textId="77777777" w:rsidR="004041F8" w:rsidRPr="00283D76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povezanih podjetjih – enotno podjetje (</w:t>
            </w:r>
            <w:proofErr w:type="spellStart"/>
            <w:r w:rsidRPr="00283D76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283D76">
              <w:rPr>
                <w:rFonts w:ascii="Calibri Light" w:hAnsi="Calibri Light" w:cs="Arial"/>
                <w:sz w:val="22"/>
                <w:szCs w:val="22"/>
              </w:rPr>
              <w:t>. 4).</w:t>
            </w:r>
          </w:p>
        </w:tc>
      </w:tr>
      <w:tr w:rsidR="004041F8" w14:paraId="04ACD55E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32E0BF9A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3233B21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29A04611" w14:textId="77777777" w:rsidR="004041F8" w:rsidRPr="00283D76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kumulaciji pomoči (</w:t>
            </w:r>
            <w:proofErr w:type="spellStart"/>
            <w:r w:rsidRPr="00283D76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283D76">
              <w:rPr>
                <w:rFonts w:ascii="Calibri Light" w:hAnsi="Calibri Light" w:cs="Arial"/>
                <w:sz w:val="22"/>
                <w:szCs w:val="22"/>
              </w:rPr>
              <w:t>. 5).</w:t>
            </w:r>
          </w:p>
        </w:tc>
      </w:tr>
      <w:tr w:rsidR="004041F8" w14:paraId="548D067A" w14:textId="77777777" w:rsidTr="00470EA1">
        <w:trPr>
          <w:trHeight w:val="567"/>
        </w:trPr>
        <w:tc>
          <w:tcPr>
            <w:tcW w:w="834" w:type="dxa"/>
            <w:vAlign w:val="center"/>
          </w:tcPr>
          <w:p w14:paraId="75822CCB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DFD6A0C" w14:textId="77777777" w:rsidR="004041F8" w:rsidRDefault="004041F8" w:rsidP="00BC18A1">
            <w:pPr>
              <w:pStyle w:val="Telobesedila"/>
              <w:numPr>
                <w:ilvl w:val="0"/>
                <w:numId w:val="21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DDA2368" w14:textId="77777777" w:rsidR="004041F8" w:rsidRPr="001C3FF8" w:rsidRDefault="004041F8" w:rsidP="00BC18A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A72BAC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</w:t>
            </w:r>
            <w:proofErr w:type="spellStart"/>
            <w:r w:rsidRPr="00A72BAC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A72BAC">
              <w:rPr>
                <w:rFonts w:ascii="Calibri Light" w:hAnsi="Calibri Light" w:cs="Arial"/>
                <w:sz w:val="22"/>
                <w:szCs w:val="22"/>
              </w:rPr>
              <w:t>. 6).</w:t>
            </w:r>
          </w:p>
        </w:tc>
      </w:tr>
    </w:tbl>
    <w:p w14:paraId="413E4AEA" w14:textId="77777777" w:rsidR="004041F8" w:rsidRPr="00250AE0" w:rsidRDefault="004041F8" w:rsidP="00BC18A1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041F8" w:rsidRPr="00C6557C" w14:paraId="18195B58" w14:textId="77777777" w:rsidTr="00BE7C80">
        <w:tc>
          <w:tcPr>
            <w:tcW w:w="4248" w:type="dxa"/>
          </w:tcPr>
          <w:p w14:paraId="0DCCCF9F" w14:textId="77777777" w:rsidR="004041F8" w:rsidRPr="00C6557C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0545CDB9" w14:textId="77777777" w:rsidR="004041F8" w:rsidRPr="00C6557C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61F1E635" w14:textId="77777777" w:rsidR="004041F8" w:rsidRPr="00C6557C" w:rsidRDefault="004041F8" w:rsidP="00BC18A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1FD1FB83" w14:textId="77777777" w:rsidR="004041F8" w:rsidRPr="00161EDF" w:rsidRDefault="004041F8" w:rsidP="00BC18A1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4041F8" w:rsidRPr="00161EDF" w:rsidSect="00161EDF">
      <w:headerReference w:type="default" r:id="rId8"/>
      <w:footerReference w:type="default" r:id="rId9"/>
      <w:footerReference w:type="first" r:id="rId10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D4E3" w14:textId="77777777" w:rsidR="00F915E6" w:rsidRDefault="00F915E6" w:rsidP="00161EDF">
      <w:pPr>
        <w:spacing w:after="0" w:line="240" w:lineRule="auto"/>
      </w:pPr>
      <w:r>
        <w:separator/>
      </w:r>
    </w:p>
  </w:endnote>
  <w:endnote w:type="continuationSeparator" w:id="0">
    <w:p w14:paraId="3E9E30AF" w14:textId="77777777" w:rsidR="00F915E6" w:rsidRDefault="00F915E6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68064287"/>
      <w:docPartObj>
        <w:docPartGallery w:val="Page Numbers (Bottom of Page)"/>
        <w:docPartUnique/>
      </w:docPartObj>
    </w:sdtPr>
    <w:sdtEndPr/>
    <w:sdtContent>
      <w:p w14:paraId="0592FF01" w14:textId="77777777" w:rsidR="00161EDF" w:rsidRPr="000C7A04" w:rsidRDefault="00161EDF">
        <w:pPr>
          <w:pStyle w:val="Noga"/>
          <w:jc w:val="center"/>
          <w:rPr>
            <w:sz w:val="16"/>
            <w:szCs w:val="16"/>
          </w:rPr>
        </w:pPr>
        <w:r w:rsidRPr="000C7A04">
          <w:rPr>
            <w:sz w:val="16"/>
            <w:szCs w:val="16"/>
          </w:rPr>
          <w:fldChar w:fldCharType="begin"/>
        </w:r>
        <w:r w:rsidRPr="000C7A04">
          <w:rPr>
            <w:sz w:val="16"/>
            <w:szCs w:val="16"/>
          </w:rPr>
          <w:instrText>PAGE   \* MERGEFORMAT</w:instrText>
        </w:r>
        <w:r w:rsidRPr="000C7A04">
          <w:rPr>
            <w:sz w:val="16"/>
            <w:szCs w:val="16"/>
          </w:rPr>
          <w:fldChar w:fldCharType="separate"/>
        </w:r>
        <w:r w:rsidR="00D9383D">
          <w:rPr>
            <w:noProof/>
            <w:sz w:val="16"/>
            <w:szCs w:val="16"/>
          </w:rPr>
          <w:t>11</w:t>
        </w:r>
        <w:r w:rsidRPr="000C7A04">
          <w:rPr>
            <w:sz w:val="16"/>
            <w:szCs w:val="16"/>
          </w:rPr>
          <w:fldChar w:fldCharType="end"/>
        </w:r>
      </w:p>
    </w:sdtContent>
  </w:sdt>
  <w:p w14:paraId="734D6AEE" w14:textId="77777777" w:rsidR="00161EDF" w:rsidRDefault="00161E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70E3" w14:textId="77777777" w:rsidR="00002380" w:rsidRPr="0008663C" w:rsidRDefault="00002380" w:rsidP="00002380">
    <w:pPr>
      <w:pStyle w:val="Noga"/>
      <w:jc w:val="center"/>
      <w:rPr>
        <w:sz w:val="16"/>
        <w:szCs w:val="16"/>
      </w:rPr>
    </w:pPr>
    <w:r w:rsidRPr="0008663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F58A" w14:textId="77777777" w:rsidR="00F915E6" w:rsidRDefault="00F915E6" w:rsidP="00161EDF">
      <w:pPr>
        <w:spacing w:after="0" w:line="240" w:lineRule="auto"/>
      </w:pPr>
      <w:r>
        <w:separator/>
      </w:r>
    </w:p>
  </w:footnote>
  <w:footnote w:type="continuationSeparator" w:id="0">
    <w:p w14:paraId="01DC9BB9" w14:textId="77777777" w:rsidR="00F915E6" w:rsidRDefault="00F915E6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394" w14:textId="07CA4140" w:rsidR="004041F8" w:rsidRPr="0037205F" w:rsidRDefault="004041F8" w:rsidP="004041F8">
    <w:pPr>
      <w:rPr>
        <w:rFonts w:ascii="Calibri Light" w:hAnsi="Calibri Light" w:cs="Calibri Light"/>
        <w:color w:val="808080" w:themeColor="background1" w:themeShade="80"/>
        <w:sz w:val="18"/>
        <w:szCs w:val="18"/>
      </w:rPr>
    </w:pPr>
    <w:r w:rsidRPr="0037205F">
      <w:rPr>
        <w:rFonts w:ascii="Calibri Light" w:hAnsi="Calibri Light" w:cs="Calibri Light"/>
        <w:sz w:val="18"/>
        <w:szCs w:val="18"/>
      </w:rPr>
      <w:t>Obrazec: 1-INV/20</w:t>
    </w:r>
    <w:r w:rsidR="001D50A0">
      <w:rPr>
        <w:rFonts w:ascii="Calibri Light" w:hAnsi="Calibri Light" w:cs="Calibri Light"/>
        <w:sz w:val="18"/>
        <w:szCs w:val="18"/>
      </w:rPr>
      <w:t>2</w:t>
    </w:r>
    <w:r w:rsidR="006929D8">
      <w:rPr>
        <w:rFonts w:ascii="Calibri Light" w:hAnsi="Calibri Light" w:cs="Calibri Light"/>
        <w:sz w:val="18"/>
        <w:szCs w:val="18"/>
      </w:rPr>
      <w:t>3</w:t>
    </w:r>
    <w:r w:rsidRPr="0037205F">
      <w:rPr>
        <w:rFonts w:ascii="Calibri Light" w:hAnsi="Calibri Light" w:cs="Calibri Light"/>
        <w:sz w:val="18"/>
        <w:szCs w:val="18"/>
      </w:rPr>
      <w:t xml:space="preserve"> </w:t>
    </w:r>
    <w:r w:rsidRPr="0037205F">
      <w:rPr>
        <w:rFonts w:ascii="Calibri Light" w:hAnsi="Calibri Light" w:cs="Calibri Light"/>
        <w:sz w:val="18"/>
        <w:szCs w:val="18"/>
      </w:rPr>
      <w:softHyphen/>
    </w:r>
    <w:r w:rsidRPr="003838E2">
      <w:rPr>
        <w:rFonts w:ascii="Calibri Light" w:hAnsi="Calibri Light" w:cs="Calibri Light"/>
        <w:sz w:val="18"/>
        <w:szCs w:val="18"/>
      </w:rPr>
      <w:t>–</w:t>
    </w:r>
    <w:r w:rsidRPr="0037205F">
      <w:rPr>
        <w:rFonts w:ascii="Calibri Light" w:hAnsi="Calibri Light" w:cs="Calibri Light"/>
        <w:sz w:val="18"/>
        <w:szCs w:val="18"/>
      </w:rPr>
      <w:t xml:space="preserve"> gospodarstvo</w:t>
    </w:r>
  </w:p>
  <w:p w14:paraId="18CF0655" w14:textId="77777777" w:rsidR="00161EDF" w:rsidRDefault="00161E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1E2"/>
    <w:multiLevelType w:val="hybridMultilevel"/>
    <w:tmpl w:val="375A05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598832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35D"/>
    <w:multiLevelType w:val="hybridMultilevel"/>
    <w:tmpl w:val="1A907360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F37E3"/>
    <w:multiLevelType w:val="hybridMultilevel"/>
    <w:tmpl w:val="6B84106E"/>
    <w:lvl w:ilvl="0" w:tplc="FCFE50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36C9A"/>
    <w:multiLevelType w:val="hybridMultilevel"/>
    <w:tmpl w:val="22FA1C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7C7EE4"/>
    <w:multiLevelType w:val="hybridMultilevel"/>
    <w:tmpl w:val="6748C5DA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D6587"/>
    <w:multiLevelType w:val="hybridMultilevel"/>
    <w:tmpl w:val="57ACC4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A7F13"/>
    <w:multiLevelType w:val="hybridMultilevel"/>
    <w:tmpl w:val="881C225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86">
    <w:abstractNumId w:val="15"/>
  </w:num>
  <w:num w:numId="2" w16cid:durableId="1500924065">
    <w:abstractNumId w:val="17"/>
  </w:num>
  <w:num w:numId="3" w16cid:durableId="100417012">
    <w:abstractNumId w:val="8"/>
  </w:num>
  <w:num w:numId="4" w16cid:durableId="981811502">
    <w:abstractNumId w:val="5"/>
  </w:num>
  <w:num w:numId="5" w16cid:durableId="25952567">
    <w:abstractNumId w:val="20"/>
  </w:num>
  <w:num w:numId="6" w16cid:durableId="919677338">
    <w:abstractNumId w:val="10"/>
  </w:num>
  <w:num w:numId="7" w16cid:durableId="1991447623">
    <w:abstractNumId w:val="3"/>
  </w:num>
  <w:num w:numId="8" w16cid:durableId="1636910659">
    <w:abstractNumId w:val="2"/>
  </w:num>
  <w:num w:numId="9" w16cid:durableId="1679767427">
    <w:abstractNumId w:val="18"/>
  </w:num>
  <w:num w:numId="10" w16cid:durableId="625626192">
    <w:abstractNumId w:val="7"/>
  </w:num>
  <w:num w:numId="11" w16cid:durableId="955795808">
    <w:abstractNumId w:val="9"/>
  </w:num>
  <w:num w:numId="12" w16cid:durableId="2031837396">
    <w:abstractNumId w:val="13"/>
  </w:num>
  <w:num w:numId="13" w16cid:durableId="1984312927">
    <w:abstractNumId w:val="11"/>
  </w:num>
  <w:num w:numId="14" w16cid:durableId="1257902281">
    <w:abstractNumId w:val="12"/>
  </w:num>
  <w:num w:numId="15" w16cid:durableId="971600060">
    <w:abstractNumId w:val="1"/>
  </w:num>
  <w:num w:numId="16" w16cid:durableId="2002613196">
    <w:abstractNumId w:val="16"/>
  </w:num>
  <w:num w:numId="17" w16cid:durableId="257757407">
    <w:abstractNumId w:val="0"/>
  </w:num>
  <w:num w:numId="18" w16cid:durableId="1801342241">
    <w:abstractNumId w:val="14"/>
  </w:num>
  <w:num w:numId="19" w16cid:durableId="935333631">
    <w:abstractNumId w:val="4"/>
  </w:num>
  <w:num w:numId="20" w16cid:durableId="472454787">
    <w:abstractNumId w:val="6"/>
  </w:num>
  <w:num w:numId="21" w16cid:durableId="623468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06FFC"/>
    <w:rsid w:val="000074E5"/>
    <w:rsid w:val="00016E65"/>
    <w:rsid w:val="0004408D"/>
    <w:rsid w:val="00065E21"/>
    <w:rsid w:val="00071412"/>
    <w:rsid w:val="00072691"/>
    <w:rsid w:val="0008663C"/>
    <w:rsid w:val="000969F0"/>
    <w:rsid w:val="000C7A04"/>
    <w:rsid w:val="000F08B5"/>
    <w:rsid w:val="000F6EE1"/>
    <w:rsid w:val="0011656E"/>
    <w:rsid w:val="001219BB"/>
    <w:rsid w:val="001229B5"/>
    <w:rsid w:val="00160D87"/>
    <w:rsid w:val="00161EDF"/>
    <w:rsid w:val="00164EB8"/>
    <w:rsid w:val="00172527"/>
    <w:rsid w:val="001913ED"/>
    <w:rsid w:val="001B6B4E"/>
    <w:rsid w:val="001D3CB4"/>
    <w:rsid w:val="001D50A0"/>
    <w:rsid w:val="001E475F"/>
    <w:rsid w:val="00221F65"/>
    <w:rsid w:val="002429EC"/>
    <w:rsid w:val="00265610"/>
    <w:rsid w:val="0026610A"/>
    <w:rsid w:val="00272228"/>
    <w:rsid w:val="00283D76"/>
    <w:rsid w:val="00291E15"/>
    <w:rsid w:val="002A042F"/>
    <w:rsid w:val="002A2356"/>
    <w:rsid w:val="002E0BB1"/>
    <w:rsid w:val="00335712"/>
    <w:rsid w:val="003714F5"/>
    <w:rsid w:val="00384001"/>
    <w:rsid w:val="0039050B"/>
    <w:rsid w:val="003A3417"/>
    <w:rsid w:val="004041F8"/>
    <w:rsid w:val="0044649B"/>
    <w:rsid w:val="00470EA1"/>
    <w:rsid w:val="00484746"/>
    <w:rsid w:val="004A0E23"/>
    <w:rsid w:val="004F295B"/>
    <w:rsid w:val="00503385"/>
    <w:rsid w:val="00544D10"/>
    <w:rsid w:val="00565C47"/>
    <w:rsid w:val="00571548"/>
    <w:rsid w:val="005A22DA"/>
    <w:rsid w:val="005C2828"/>
    <w:rsid w:val="005E0F49"/>
    <w:rsid w:val="005F5BDA"/>
    <w:rsid w:val="006027AA"/>
    <w:rsid w:val="006929D8"/>
    <w:rsid w:val="006A17BC"/>
    <w:rsid w:val="006C3CBF"/>
    <w:rsid w:val="006D2BD8"/>
    <w:rsid w:val="006D43B3"/>
    <w:rsid w:val="00710378"/>
    <w:rsid w:val="00720753"/>
    <w:rsid w:val="00734347"/>
    <w:rsid w:val="00743090"/>
    <w:rsid w:val="00812847"/>
    <w:rsid w:val="00847D58"/>
    <w:rsid w:val="008B4D8D"/>
    <w:rsid w:val="009B7E22"/>
    <w:rsid w:val="009C7561"/>
    <w:rsid w:val="009E6CC3"/>
    <w:rsid w:val="00A120F1"/>
    <w:rsid w:val="00A44D4F"/>
    <w:rsid w:val="00A457A6"/>
    <w:rsid w:val="00A82117"/>
    <w:rsid w:val="00AA4B62"/>
    <w:rsid w:val="00AA791A"/>
    <w:rsid w:val="00B04321"/>
    <w:rsid w:val="00B0460B"/>
    <w:rsid w:val="00B12417"/>
    <w:rsid w:val="00B12EC2"/>
    <w:rsid w:val="00B17483"/>
    <w:rsid w:val="00B17A6C"/>
    <w:rsid w:val="00B34DF3"/>
    <w:rsid w:val="00B43AC5"/>
    <w:rsid w:val="00B5601B"/>
    <w:rsid w:val="00B57BBF"/>
    <w:rsid w:val="00B7797B"/>
    <w:rsid w:val="00B8141A"/>
    <w:rsid w:val="00B90753"/>
    <w:rsid w:val="00B90D3F"/>
    <w:rsid w:val="00B961A4"/>
    <w:rsid w:val="00BB297D"/>
    <w:rsid w:val="00BC18A1"/>
    <w:rsid w:val="00BE263C"/>
    <w:rsid w:val="00C1613A"/>
    <w:rsid w:val="00C30FA4"/>
    <w:rsid w:val="00CC0731"/>
    <w:rsid w:val="00CD50D0"/>
    <w:rsid w:val="00D15DA0"/>
    <w:rsid w:val="00D5652E"/>
    <w:rsid w:val="00D7245B"/>
    <w:rsid w:val="00D81C35"/>
    <w:rsid w:val="00D9383D"/>
    <w:rsid w:val="00DA3027"/>
    <w:rsid w:val="00E0514A"/>
    <w:rsid w:val="00E11555"/>
    <w:rsid w:val="00E14BA4"/>
    <w:rsid w:val="00E8654B"/>
    <w:rsid w:val="00E96DA6"/>
    <w:rsid w:val="00EB4497"/>
    <w:rsid w:val="00ED105A"/>
    <w:rsid w:val="00F1795A"/>
    <w:rsid w:val="00F31EEE"/>
    <w:rsid w:val="00F32100"/>
    <w:rsid w:val="00F62D8A"/>
    <w:rsid w:val="00F6489C"/>
    <w:rsid w:val="00F753ED"/>
    <w:rsid w:val="00F878CB"/>
    <w:rsid w:val="00F915E6"/>
    <w:rsid w:val="00F95D13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642EA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rsid w:val="00404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D95C28-A99A-48B6-AB62-94BF2B99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</cp:revision>
  <cp:lastPrinted>2021-05-24T08:07:00Z</cp:lastPrinted>
  <dcterms:created xsi:type="dcterms:W3CDTF">2024-03-06T12:57:00Z</dcterms:created>
  <dcterms:modified xsi:type="dcterms:W3CDTF">2024-03-06T12:57:00Z</dcterms:modified>
</cp:coreProperties>
</file>